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E9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rPr>
          <w:rFonts w:hint="default" w:ascii="SimHei" w:hAnsi="SimHei" w:eastAsia="SimHei" w:cs="SimHei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SimHei" w:hAnsi="SimHei" w:eastAsia="SimHei" w:cs="SimHei"/>
          <w:color w:val="000000"/>
          <w:kern w:val="0"/>
          <w:sz w:val="32"/>
          <w:szCs w:val="32"/>
          <w:shd w:val="clear" w:color="auto" w:fill="FFFFFF"/>
        </w:rPr>
        <w:t>附件2</w:t>
      </w:r>
    </w:p>
    <w:p w14:paraId="238D1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rPr>
          <w:rFonts w:hint="default" w:ascii="Times New Roman" w:hAnsi="Times New Roman" w:eastAsia="仿宋_GB2312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sz w:val="36"/>
          <w:szCs w:val="36"/>
        </w:rPr>
        <w:t>价格申报单位诚信报价承诺书</w:t>
      </w:r>
    </w:p>
    <w:p w14:paraId="17613FCC">
      <w:pPr>
        <w:pStyle w:val="2"/>
        <w:rPr>
          <w:rFonts w:hint="default"/>
        </w:rPr>
      </w:pPr>
    </w:p>
    <w:p w14:paraId="1525BEFB">
      <w:pPr>
        <w:keepNext w:val="0"/>
        <w:keepLines w:val="0"/>
        <w:pageBreakBefore w:val="0"/>
        <w:tabs>
          <w:tab w:val="left" w:pos="5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</w:rPr>
        <w:t>武汉市市政工程招标设计造价服务中心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：</w:t>
      </w:r>
    </w:p>
    <w:p w14:paraId="331B0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050" w:firstLineChars="35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我单位（全称）：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现授权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         （姓名）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前来办理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年度《武汉市新型建筑材料市场参考价格汇编》建材价格信息刊登事宜，就刊登建材价格信息等有关事项作以下明确并申明：</w:t>
      </w:r>
    </w:p>
    <w:p w14:paraId="2C599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outlineLvl w:val="0"/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一、</w:t>
      </w: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  <w:lang w:val="en-US" w:eastAsia="zh-CN"/>
        </w:rPr>
        <w:t>基本</w:t>
      </w: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>情况</w:t>
      </w:r>
    </w:p>
    <w:p w14:paraId="03AEB1D4">
      <w:pPr>
        <w:keepNext w:val="0"/>
        <w:keepLines w:val="0"/>
        <w:pageBreakBefore w:val="0"/>
        <w:tabs>
          <w:tab w:val="left" w:pos="5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单位地址：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  <w:lang w:val="en-US" w:eastAsia="zh-CN"/>
        </w:rPr>
        <w:t xml:space="preserve">                      </w:t>
      </w:r>
    </w:p>
    <w:p w14:paraId="620282D2">
      <w:pPr>
        <w:keepNext w:val="0"/>
        <w:keepLines w:val="0"/>
        <w:pageBreakBefore w:val="0"/>
        <w:tabs>
          <w:tab w:val="left" w:pos="5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法定代表人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  <w:lang w:val="en-US" w:eastAsia="zh-CN"/>
        </w:rPr>
        <w:t xml:space="preserve">     </w:t>
      </w:r>
    </w:p>
    <w:p w14:paraId="1D94F4CA">
      <w:pPr>
        <w:keepNext w:val="0"/>
        <w:keepLines w:val="0"/>
        <w:pageBreakBefore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法人或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委托代理人（签字）：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 联系电话：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 </w:t>
      </w:r>
    </w:p>
    <w:p w14:paraId="6FDC1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刊登内容：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报价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时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间：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</w:t>
      </w:r>
    </w:p>
    <w:p w14:paraId="47969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90" w:firstLineChars="196"/>
        <w:outlineLvl w:val="0"/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>二、刊登承诺</w:t>
      </w:r>
    </w:p>
    <w:p w14:paraId="14F735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1.我方具有合法的生产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经营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资格和资质，其产品符合国家相关标准并具有合格的质量检测报告。我方提供的所有资料均真实可靠，不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存在弄虚作假现象。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eastAsia="zh-CN"/>
        </w:rPr>
        <w:t>我方已知晓，如经查真实性不合要求，我方自报送年份起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2年内不能在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u w:val="none"/>
        </w:rPr>
        <w:t>武汉市市政工程招标设计造价服务中心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的任一平台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eastAsia="zh-CN"/>
        </w:rPr>
        <w:t>上刊登任何信息。</w:t>
      </w:r>
    </w:p>
    <w:p w14:paraId="123C5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2.我方同意拟登材料价格信息经你方审核后刊登。在刊登期间，如你方要求，我方将及时提供产品的成交价等证明材料，并接受你方审核。</w:t>
      </w:r>
    </w:p>
    <w:p w14:paraId="670F4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2" w:firstLineChars="200"/>
        <w:rPr>
          <w:rFonts w:hint="default" w:ascii="Times New Roman" w:hAnsi="Times New Roman" w:eastAsia="仿宋_GB2312" w:cs="Times New Roman"/>
          <w:b/>
          <w:bCs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0"/>
          <w:szCs w:val="30"/>
        </w:rPr>
        <w:t>3.我方在《武汉市新型建筑材料市场参考价格汇编》上所刊登的建材价格与工程实际成交价的相差幅度为不高于（或低于）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u w:val="single"/>
        </w:rPr>
        <w:t xml:space="preserve">        %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0"/>
          <w:szCs w:val="30"/>
        </w:rPr>
        <w:t>（最高不超过15%）。如超过该幅度，我方授权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0"/>
          <w:szCs w:val="30"/>
          <w:lang w:val="en-US" w:eastAsia="zh-CN"/>
        </w:rPr>
        <w:t>你方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0"/>
          <w:szCs w:val="30"/>
        </w:rPr>
        <w:t>将价格调整至该幅度以内。</w:t>
      </w:r>
    </w:p>
    <w:p w14:paraId="0DB4D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4.我方产品因主要材料的价格变动而引起价格变化，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会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及时向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你方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申报，并配合核实、调整发布价格。</w:t>
      </w:r>
    </w:p>
    <w:p w14:paraId="72FA5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5.我方在价格发布后的每年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>征集期截止日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之前，按要求提供上年度在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>华中地区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份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>工程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供货合同作为新一年度发布价格核实或调整的依据，逾期不提交合同资料，视为我方放弃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>新一年度价格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发布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>机会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。</w:t>
      </w:r>
    </w:p>
    <w:p w14:paraId="49890B19">
      <w:pPr>
        <w:keepNext w:val="0"/>
        <w:keepLines w:val="0"/>
        <w:pageBreakBefore w:val="0"/>
        <w:tabs>
          <w:tab w:val="left" w:pos="6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6.我方自愿积极配合你方的手续办理、价格核实、版面调整等相关工作。</w:t>
      </w:r>
    </w:p>
    <w:p w14:paraId="192FC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88" w:firstLineChars="196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7.如有违反以上承诺，我方自愿放弃材料价格信息发布资格。</w:t>
      </w:r>
    </w:p>
    <w:p w14:paraId="512B07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ab/>
      </w:r>
    </w:p>
    <w:p w14:paraId="4B834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88" w:firstLineChars="196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 w14:paraId="4C141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法定代表人或授权代理人（签字）：</w:t>
      </w:r>
    </w:p>
    <w:p w14:paraId="106218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单位（公章）：</w:t>
      </w:r>
    </w:p>
    <w:p w14:paraId="48BF38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400" w:firstLineChars="18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年    月    日</w:t>
      </w:r>
    </w:p>
    <w:p w14:paraId="4C8C7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520" w:firstLineChars="23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60D0F47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FangSong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D5CDA"/>
    <w:rsid w:val="01583686"/>
    <w:rsid w:val="0B335E2A"/>
    <w:rsid w:val="0BDA70A4"/>
    <w:rsid w:val="1572146B"/>
    <w:rsid w:val="1C4B25C0"/>
    <w:rsid w:val="29E73C4A"/>
    <w:rsid w:val="2F1A3A39"/>
    <w:rsid w:val="35C347DF"/>
    <w:rsid w:val="39FD255F"/>
    <w:rsid w:val="3C1D241A"/>
    <w:rsid w:val="3D315B06"/>
    <w:rsid w:val="4C32678C"/>
    <w:rsid w:val="594D5CDA"/>
    <w:rsid w:val="5E161A7A"/>
    <w:rsid w:val="636504FC"/>
    <w:rsid w:val="6A0B50F3"/>
    <w:rsid w:val="7212796F"/>
    <w:rsid w:val="734D6B02"/>
    <w:rsid w:val="77C90C27"/>
    <w:rsid w:val="79AC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SimSun" w:cs="Times New Roman"/>
      <w:kern w:val="0"/>
      <w:sz w:val="24"/>
      <w:szCs w:val="20"/>
    </w:rPr>
  </w:style>
  <w:style w:type="paragraph" w:customStyle="1" w:styleId="7">
    <w:name w:val="p0"/>
    <w:basedOn w:val="1"/>
    <w:qFormat/>
    <w:uiPriority w:val="0"/>
    <w:rPr>
      <w:rFonts w:ascii="Times New Roman" w:hAnsi="Times New Roman" w:eastAsia="SimSu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672</Characters>
  <Lines>0</Lines>
  <Paragraphs>0</Paragraphs>
  <TotalTime>2</TotalTime>
  <ScaleCrop>false</ScaleCrop>
  <LinksUpToDate>false</LinksUpToDate>
  <CharactersWithSpaces>886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2022-04-01T02:23:00Z</dcterms:created>
  <dc:creator>Shelly</dc:creator>
  <cp:lastModifiedBy>Administrator</cp:lastModifiedBy>
  <cp:lastPrinted>2025-05-08T02:05:36Z</cp:lastPrinted>
  <dcterms:modified xsi:type="dcterms:W3CDTF">2025-05-08T02:20:10Z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eyJoZGlkIjoiZTdkNDAwNDNhMGQyYWQ5NzAzNzlhMWQ2ZDlmOWJiMjQiLCJ1c2VySWQiOiIxMjI1NjkxMjIyIn0=</vt:lpwstr>
  </property>
  <property fmtid="{D5CDD505-2E9C-101B-9397-08002B2CF9AE}" pid="4" name="ICV">
    <vt:lpwstr>560BC7D82CAC4C4B80BD100963C4CE5A_13</vt:lpwstr>
  </property>
</Properties>
</file>