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方正小标宋简体"/>
          <w:b/>
          <w:color w:val="000000"/>
          <w:kern w:val="0"/>
          <w:sz w:val="36"/>
          <w:szCs w:val="36"/>
        </w:rPr>
      </w:pPr>
      <w:r>
        <w:rPr>
          <w:rFonts w:hint="eastAsia" w:ascii="宋体" w:hAnsi="宋体" w:eastAsia="宋体" w:cs="方正小标宋简体"/>
          <w:b/>
          <w:color w:val="000000"/>
          <w:kern w:val="0"/>
          <w:sz w:val="36"/>
          <w:szCs w:val="36"/>
        </w:rPr>
        <w:t>关于2020年</w:t>
      </w:r>
      <w:r>
        <w:rPr>
          <w:rFonts w:hint="eastAsia" w:ascii="宋体" w:hAnsi="宋体" w:eastAsia="宋体" w:cs="方正小标宋简体"/>
          <w:b/>
          <w:color w:val="000000"/>
          <w:kern w:val="0"/>
          <w:sz w:val="36"/>
          <w:szCs w:val="36"/>
          <w:lang w:val="en-US" w:eastAsia="zh-CN"/>
        </w:rPr>
        <w:t xml:space="preserve"> 11月-12月</w:t>
      </w:r>
      <w:r>
        <w:rPr>
          <w:rFonts w:hint="eastAsia" w:ascii="宋体" w:hAnsi="宋体" w:eastAsia="宋体" w:cs="方正小标宋简体"/>
          <w:b/>
          <w:color w:val="000000"/>
          <w:kern w:val="0"/>
          <w:sz w:val="36"/>
          <w:szCs w:val="36"/>
        </w:rPr>
        <w:t>全国工程质量</w:t>
      </w:r>
    </w:p>
    <w:p>
      <w:pPr>
        <w:spacing w:line="360" w:lineRule="auto"/>
        <w:jc w:val="center"/>
        <w:rPr>
          <w:rFonts w:ascii="宋体" w:hAnsi="宋体" w:eastAsia="宋体" w:cs="方正小标宋简体"/>
          <w:b/>
          <w:color w:val="000000"/>
          <w:kern w:val="0"/>
          <w:sz w:val="36"/>
          <w:szCs w:val="36"/>
        </w:rPr>
      </w:pPr>
      <w:r>
        <w:rPr>
          <w:rFonts w:hint="eastAsia" w:ascii="宋体" w:hAnsi="宋体" w:eastAsia="宋体" w:cs="方正小标宋简体"/>
          <w:b/>
          <w:color w:val="000000"/>
          <w:kern w:val="0"/>
          <w:sz w:val="36"/>
          <w:szCs w:val="36"/>
        </w:rPr>
        <w:t>检测人员</w:t>
      </w:r>
      <w:r>
        <w:rPr>
          <w:rFonts w:hint="eastAsia" w:ascii="宋体" w:hAnsi="宋体" w:eastAsia="宋体" w:cs="方正小标宋简体"/>
          <w:b/>
          <w:color w:val="000000"/>
          <w:kern w:val="0"/>
          <w:sz w:val="36"/>
          <w:szCs w:val="36"/>
          <w:lang w:val="en-US" w:eastAsia="zh-CN"/>
        </w:rPr>
        <w:t>线下</w:t>
      </w:r>
      <w:r>
        <w:rPr>
          <w:rFonts w:hint="eastAsia" w:ascii="宋体" w:hAnsi="宋体" w:eastAsia="宋体" w:cs="方正小标宋简体"/>
          <w:b/>
          <w:color w:val="000000"/>
          <w:kern w:val="0"/>
          <w:sz w:val="36"/>
          <w:szCs w:val="36"/>
        </w:rPr>
        <w:t>培训的通知</w:t>
      </w:r>
    </w:p>
    <w:p>
      <w:pPr>
        <w:spacing w:line="360" w:lineRule="auto"/>
        <w:jc w:val="center"/>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为进一步满足工程质量检测人员全面系统的学习需求，提升工程质量检测从业人员的专业技能和建设工程质量，加强各单位之间相互学习与交流</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切实解决检测工作中遇到的各种技术问题</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由中国科学院武汉分院继续教育学院、中国科学院武汉岩土力学研究所</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武汉建筑业协会</w:t>
      </w:r>
      <w:r>
        <w:rPr>
          <w:rFonts w:hint="eastAsia" w:asciiTheme="minorEastAsia" w:hAnsiTheme="minorEastAsia" w:cstheme="minorEastAsia"/>
          <w:sz w:val="24"/>
          <w:szCs w:val="24"/>
          <w:lang w:val="en-US" w:eastAsia="zh-CN"/>
        </w:rPr>
        <w:t>和</w:t>
      </w:r>
      <w:r>
        <w:rPr>
          <w:rFonts w:hint="eastAsia" w:asciiTheme="minorEastAsia" w:hAnsiTheme="minorEastAsia" w:eastAsiaTheme="minorEastAsia" w:cstheme="minorEastAsia"/>
          <w:sz w:val="24"/>
          <w:szCs w:val="24"/>
        </w:rPr>
        <w:t>武汉中岩科技股份有限公司联合主办，中岩培训具体承办。</w:t>
      </w:r>
      <w:r>
        <w:rPr>
          <w:rFonts w:hint="eastAsia" w:asciiTheme="minorEastAsia" w:hAnsiTheme="minorEastAsia" w:eastAsiaTheme="minorEastAsia" w:cstheme="minorEastAsia"/>
          <w:sz w:val="24"/>
          <w:szCs w:val="24"/>
          <w:lang w:val="en-US" w:eastAsia="zh-CN"/>
        </w:rPr>
        <w:t xml:space="preserve">在 </w:t>
      </w:r>
      <w:r>
        <w:rPr>
          <w:rFonts w:hint="eastAsia" w:asciiTheme="minorEastAsia" w:hAnsiTheme="minorEastAsia" w:cstheme="minorEastAsia"/>
          <w:sz w:val="24"/>
          <w:szCs w:val="24"/>
          <w:lang w:val="en-US" w:eastAsia="zh-CN"/>
        </w:rPr>
        <w:t>2020年</w:t>
      </w:r>
      <w:r>
        <w:rPr>
          <w:rFonts w:hint="eastAsia" w:asciiTheme="minorEastAsia" w:hAnsiTheme="minorEastAsia" w:eastAsiaTheme="minorEastAsia" w:cstheme="minorEastAsia"/>
          <w:sz w:val="24"/>
          <w:szCs w:val="24"/>
          <w:lang w:val="en-US" w:eastAsia="zh-CN"/>
        </w:rPr>
        <w:t>11月-12月</w:t>
      </w:r>
      <w:r>
        <w:rPr>
          <w:rFonts w:hint="eastAsia" w:asciiTheme="minorEastAsia" w:hAnsiTheme="minorEastAsia" w:eastAsiaTheme="minorEastAsia" w:cstheme="minorEastAsia"/>
          <w:sz w:val="24"/>
          <w:szCs w:val="24"/>
        </w:rPr>
        <w:t>举办工程质量检测线下培训班。热忱地欢迎业内同仁报名参加，现将有关事宜通知如下：</w:t>
      </w:r>
    </w:p>
    <w:p>
      <w:pPr>
        <w:pStyle w:val="11"/>
        <w:keepNext w:val="0"/>
        <w:keepLines w:val="0"/>
        <w:pageBreakBefore w:val="0"/>
        <w:widowControl w:val="0"/>
        <w:numPr>
          <w:ilvl w:val="0"/>
          <w:numId w:val="1"/>
        </w:numPr>
        <w:kinsoku/>
        <w:wordWrap/>
        <w:overflowPunct/>
        <w:topLinePunct w:val="0"/>
        <w:autoSpaceDE/>
        <w:autoSpaceDN/>
        <w:bidi w:val="0"/>
        <w:adjustRightInd/>
        <w:snapToGrid/>
        <w:spacing w:after="157" w:afterLines="50" w:line="400" w:lineRule="exact"/>
        <w:ind w:firstLineChars="0"/>
        <w:textAlignment w:val="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lang w:val="en-US" w:eastAsia="zh-CN"/>
        </w:rPr>
        <w:t>培训安排</w:t>
      </w:r>
    </w:p>
    <w:tbl>
      <w:tblPr>
        <w:tblStyle w:val="5"/>
        <w:tblpPr w:leftFromText="180" w:rightFromText="180" w:vertAnchor="text" w:horzAnchor="page" w:tblpXSpec="center" w:tblpY="397"/>
        <w:tblOverlap w:val="never"/>
        <w:tblW w:w="8256" w:type="dxa"/>
        <w:jc w:val="center"/>
        <w:shd w:val="clear" w:color="auto" w:fill="auto"/>
        <w:tblLayout w:type="fixed"/>
        <w:tblCellMar>
          <w:top w:w="0" w:type="dxa"/>
          <w:left w:w="0" w:type="dxa"/>
          <w:bottom w:w="0" w:type="dxa"/>
          <w:right w:w="0" w:type="dxa"/>
        </w:tblCellMar>
      </w:tblPr>
      <w:tblGrid>
        <w:gridCol w:w="889"/>
        <w:gridCol w:w="3505"/>
        <w:gridCol w:w="1412"/>
        <w:gridCol w:w="1308"/>
        <w:gridCol w:w="1142"/>
      </w:tblGrid>
      <w:tr>
        <w:tblPrEx>
          <w:shd w:val="clear" w:color="auto" w:fill="auto"/>
          <w:tblCellMar>
            <w:top w:w="0" w:type="dxa"/>
            <w:left w:w="0" w:type="dxa"/>
            <w:bottom w:w="0" w:type="dxa"/>
            <w:right w:w="0" w:type="dxa"/>
          </w:tblCellMar>
        </w:tblPrEx>
        <w:trPr>
          <w:trHeight w:val="597" w:hRule="atLeast"/>
          <w:jc w:val="center"/>
        </w:trPr>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350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培训班</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时间</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培训费用</w:t>
            </w:r>
            <w:r>
              <w:rPr>
                <w:rFonts w:hint="eastAsia" w:ascii="宋体" w:hAnsi="宋体" w:eastAsia="宋体" w:cs="宋体"/>
                <w:b/>
                <w:bCs/>
                <w:i w:val="0"/>
                <w:color w:val="000000"/>
                <w:kern w:val="0"/>
                <w:sz w:val="21"/>
                <w:szCs w:val="21"/>
                <w:u w:val="none"/>
                <w:lang w:val="en-US" w:eastAsia="zh-CN" w:bidi="ar"/>
              </w:rPr>
              <w:br w:type="textWrapping"/>
            </w:r>
            <w:r>
              <w:rPr>
                <w:rFonts w:hint="eastAsia" w:ascii="宋体" w:hAnsi="宋体" w:eastAsia="宋体" w:cs="宋体"/>
                <w:b/>
                <w:bCs/>
                <w:i w:val="0"/>
                <w:color w:val="000000"/>
                <w:kern w:val="0"/>
                <w:sz w:val="21"/>
                <w:szCs w:val="21"/>
                <w:u w:val="none"/>
                <w:lang w:val="en-US" w:eastAsia="zh-CN" w:bidi="ar"/>
              </w:rPr>
              <w:t>（元/人）</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培训地点</w:t>
            </w:r>
          </w:p>
        </w:tc>
      </w:tr>
      <w:tr>
        <w:tblPrEx>
          <w:tblCellMar>
            <w:top w:w="0" w:type="dxa"/>
            <w:left w:w="0" w:type="dxa"/>
            <w:bottom w:w="0" w:type="dxa"/>
            <w:right w:w="0" w:type="dxa"/>
          </w:tblCellMar>
        </w:tblPrEx>
        <w:trPr>
          <w:trHeight w:val="578" w:hRule="atLeast"/>
          <w:jc w:val="center"/>
        </w:trPr>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350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钢结构超声波检测人员考证培训班</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11月</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3900</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重庆</w:t>
            </w:r>
          </w:p>
        </w:tc>
      </w:tr>
      <w:tr>
        <w:tblPrEx>
          <w:tblCellMar>
            <w:top w:w="0" w:type="dxa"/>
            <w:left w:w="0" w:type="dxa"/>
            <w:bottom w:w="0" w:type="dxa"/>
            <w:right w:w="0" w:type="dxa"/>
          </w:tblCellMar>
        </w:tblPrEx>
        <w:trPr>
          <w:trHeight w:val="578" w:hRule="atLeast"/>
          <w:jc w:val="center"/>
        </w:trPr>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50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钢结构磁粉检测人员考证培训班</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12月</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3900</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重庆</w:t>
            </w:r>
          </w:p>
        </w:tc>
      </w:tr>
      <w:tr>
        <w:tblPrEx>
          <w:tblCellMar>
            <w:top w:w="0" w:type="dxa"/>
            <w:left w:w="0" w:type="dxa"/>
            <w:bottom w:w="0" w:type="dxa"/>
            <w:right w:w="0" w:type="dxa"/>
          </w:tblCellMar>
        </w:tblPrEx>
        <w:trPr>
          <w:trHeight w:val="578" w:hRule="atLeast"/>
          <w:jc w:val="center"/>
        </w:trPr>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350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全国道路材料及现场检测实操培训班</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11.30-12.5</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2800</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武汉</w:t>
            </w:r>
          </w:p>
        </w:tc>
      </w:tr>
      <w:tr>
        <w:tblPrEx>
          <w:tblCellMar>
            <w:top w:w="0" w:type="dxa"/>
            <w:left w:w="0" w:type="dxa"/>
            <w:bottom w:w="0" w:type="dxa"/>
            <w:right w:w="0" w:type="dxa"/>
          </w:tblCellMar>
        </w:tblPrEx>
        <w:trPr>
          <w:trHeight w:val="578" w:hRule="atLeast"/>
          <w:jc w:val="center"/>
        </w:trPr>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350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全国见证取样检测实操培训班</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12.7-12.11</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2800</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武汉</w:t>
            </w:r>
          </w:p>
        </w:tc>
      </w:tr>
      <w:tr>
        <w:tblPrEx>
          <w:tblCellMar>
            <w:top w:w="0" w:type="dxa"/>
            <w:left w:w="0" w:type="dxa"/>
            <w:bottom w:w="0" w:type="dxa"/>
            <w:right w:w="0" w:type="dxa"/>
          </w:tblCellMar>
        </w:tblPrEx>
        <w:trPr>
          <w:trHeight w:val="578" w:hRule="atLeast"/>
          <w:jc w:val="center"/>
        </w:trPr>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350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全国主体结构检测技术实操培训班</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12.4-12.9</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2800</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武汉</w:t>
            </w:r>
          </w:p>
        </w:tc>
      </w:tr>
      <w:tr>
        <w:tblPrEx>
          <w:tblCellMar>
            <w:top w:w="0" w:type="dxa"/>
            <w:left w:w="0" w:type="dxa"/>
            <w:bottom w:w="0" w:type="dxa"/>
            <w:right w:w="0" w:type="dxa"/>
          </w:tblCellMar>
        </w:tblPrEx>
        <w:trPr>
          <w:trHeight w:val="578" w:hRule="atLeast"/>
          <w:jc w:val="center"/>
        </w:trPr>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350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全国基坑监测技术实操培训班</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12.16-12.19</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2800</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武汉</w:t>
            </w:r>
          </w:p>
        </w:tc>
      </w:tr>
      <w:tr>
        <w:tblPrEx>
          <w:tblCellMar>
            <w:top w:w="0" w:type="dxa"/>
            <w:left w:w="0" w:type="dxa"/>
            <w:bottom w:w="0" w:type="dxa"/>
            <w:right w:w="0" w:type="dxa"/>
          </w:tblCellMar>
        </w:tblPrEx>
        <w:trPr>
          <w:trHeight w:val="578" w:hRule="atLeast"/>
          <w:jc w:val="center"/>
        </w:trPr>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350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全国室内环境检测中高级实操培训班</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12.11-12.15</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2600</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武汉</w:t>
            </w:r>
          </w:p>
        </w:tc>
      </w:tr>
      <w:tr>
        <w:tblPrEx>
          <w:tblCellMar>
            <w:top w:w="0" w:type="dxa"/>
            <w:left w:w="0" w:type="dxa"/>
            <w:bottom w:w="0" w:type="dxa"/>
            <w:right w:w="0" w:type="dxa"/>
          </w:tblCellMar>
        </w:tblPrEx>
        <w:trPr>
          <w:trHeight w:val="578" w:hRule="atLeast"/>
          <w:jc w:val="center"/>
        </w:trPr>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350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全国防雷专项检测实操培训班</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12.4-12.7</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2800</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武汉</w:t>
            </w:r>
          </w:p>
        </w:tc>
      </w:tr>
      <w:tr>
        <w:tblPrEx>
          <w:tblCellMar>
            <w:top w:w="0" w:type="dxa"/>
            <w:left w:w="0" w:type="dxa"/>
            <w:bottom w:w="0" w:type="dxa"/>
            <w:right w:w="0" w:type="dxa"/>
          </w:tblCellMar>
        </w:tblPrEx>
        <w:trPr>
          <w:trHeight w:val="587" w:hRule="atLeast"/>
          <w:jc w:val="center"/>
        </w:trPr>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350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水利检测实操培训班</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待定</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2400</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武汉</w:t>
            </w:r>
          </w:p>
        </w:tc>
      </w:tr>
      <w:tr>
        <w:tblPrEx>
          <w:tblCellMar>
            <w:top w:w="0" w:type="dxa"/>
            <w:left w:w="0" w:type="dxa"/>
            <w:bottom w:w="0" w:type="dxa"/>
            <w:right w:w="0" w:type="dxa"/>
          </w:tblCellMar>
        </w:tblPrEx>
        <w:trPr>
          <w:trHeight w:val="596" w:hRule="atLeast"/>
          <w:jc w:val="center"/>
        </w:trPr>
        <w:tc>
          <w:tcPr>
            <w:tcW w:w="8256"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400" w:lineRule="exact"/>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已采购中岩培训专项教学视频的会员单位报名每人减免200元（钢结构考证班除外）</w:t>
            </w:r>
          </w:p>
        </w:tc>
      </w:tr>
    </w:tbl>
    <w:p>
      <w:pPr>
        <w:spacing w:line="400" w:lineRule="exact"/>
        <w:ind w:firstLine="480" w:firstLineChars="200"/>
        <w:jc w:val="center"/>
        <w:rPr>
          <w:rFonts w:ascii="仿宋" w:hAnsi="仿宋" w:eastAsia="仿宋"/>
          <w:sz w:val="24"/>
          <w:szCs w:val="24"/>
        </w:rPr>
      </w:pPr>
    </w:p>
    <w:p>
      <w:pPr>
        <w:pStyle w:val="11"/>
        <w:numPr>
          <w:ilvl w:val="0"/>
          <w:numId w:val="1"/>
        </w:numPr>
        <w:spacing w:line="400" w:lineRule="exact"/>
        <w:ind w:firstLineChars="0"/>
        <w:rPr>
          <w:rFonts w:ascii="仿宋" w:hAnsi="仿宋" w:eastAsia="仿宋"/>
          <w:b/>
          <w:sz w:val="24"/>
          <w:szCs w:val="24"/>
        </w:rPr>
      </w:pPr>
      <w:r>
        <w:rPr>
          <w:rFonts w:ascii="仿宋" w:hAnsi="仿宋" w:eastAsia="仿宋"/>
          <w:b/>
          <w:sz w:val="24"/>
          <w:szCs w:val="24"/>
        </w:rPr>
        <w:t>培训形式</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本次培训采用线</w:t>
      </w:r>
      <w:r>
        <w:rPr>
          <w:rFonts w:hint="eastAsia" w:ascii="仿宋" w:hAnsi="仿宋" w:eastAsia="仿宋"/>
          <w:sz w:val="24"/>
          <w:szCs w:val="24"/>
          <w:lang w:val="en-US" w:eastAsia="zh-CN"/>
        </w:rPr>
        <w:t>下</w:t>
      </w:r>
      <w:r>
        <w:rPr>
          <w:rFonts w:hint="eastAsia" w:ascii="仿宋" w:hAnsi="仿宋" w:eastAsia="仿宋"/>
          <w:sz w:val="24"/>
          <w:szCs w:val="24"/>
        </w:rPr>
        <w:t>教学模式，由“中岩培训专家库”入库专家老师进行授课。课程形式包括：</w:t>
      </w:r>
      <w:r>
        <w:rPr>
          <w:rFonts w:hint="eastAsia" w:ascii="仿宋" w:hAnsi="仿宋" w:eastAsia="仿宋"/>
          <w:sz w:val="24"/>
          <w:szCs w:val="24"/>
          <w:lang w:val="en-US" w:eastAsia="zh-CN"/>
        </w:rPr>
        <w:t>理论授课</w:t>
      </w:r>
      <w:r>
        <w:rPr>
          <w:rFonts w:hint="eastAsia" w:ascii="仿宋" w:hAnsi="仿宋" w:eastAsia="仿宋"/>
          <w:sz w:val="24"/>
          <w:szCs w:val="24"/>
        </w:rPr>
        <w:t>、</w:t>
      </w:r>
      <w:r>
        <w:rPr>
          <w:rFonts w:hint="eastAsia" w:ascii="仿宋" w:hAnsi="仿宋" w:eastAsia="仿宋"/>
          <w:sz w:val="24"/>
          <w:szCs w:val="24"/>
          <w:lang w:val="en-US" w:eastAsia="zh-CN"/>
        </w:rPr>
        <w:t>现场</w:t>
      </w:r>
      <w:r>
        <w:rPr>
          <w:rFonts w:hint="eastAsia" w:ascii="仿宋" w:hAnsi="仿宋" w:eastAsia="仿宋"/>
          <w:sz w:val="24"/>
          <w:szCs w:val="24"/>
        </w:rPr>
        <w:t>实操讲解、问题收集及课后答疑等。</w:t>
      </w:r>
    </w:p>
    <w:p>
      <w:pPr>
        <w:pStyle w:val="11"/>
        <w:numPr>
          <w:ilvl w:val="0"/>
          <w:numId w:val="1"/>
        </w:numPr>
        <w:spacing w:line="400" w:lineRule="exact"/>
        <w:ind w:firstLineChars="0"/>
        <w:rPr>
          <w:rFonts w:ascii="仿宋" w:hAnsi="仿宋" w:eastAsia="仿宋"/>
          <w:b/>
          <w:sz w:val="24"/>
          <w:szCs w:val="24"/>
        </w:rPr>
      </w:pPr>
      <w:r>
        <w:rPr>
          <w:rFonts w:hint="eastAsia" w:ascii="仿宋" w:hAnsi="仿宋" w:eastAsia="仿宋"/>
          <w:b/>
          <w:sz w:val="24"/>
          <w:szCs w:val="24"/>
        </w:rPr>
        <w:t>培训对象</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各地建设主管部门、建筑工程质量检测单位、工程质量监督站、建科院、交通工程检测单位、交通工程施工单位、交通工程监理等单位工程技术人员和管理人员。</w:t>
      </w:r>
    </w:p>
    <w:p>
      <w:pPr>
        <w:spacing w:line="400" w:lineRule="exact"/>
        <w:ind w:firstLine="480" w:firstLineChars="200"/>
        <w:rPr>
          <w:rFonts w:ascii="仿宋" w:hAnsi="仿宋" w:eastAsia="仿宋"/>
          <w:sz w:val="24"/>
          <w:szCs w:val="24"/>
        </w:rPr>
      </w:pPr>
    </w:p>
    <w:p>
      <w:pPr>
        <w:pStyle w:val="11"/>
        <w:numPr>
          <w:ilvl w:val="0"/>
          <w:numId w:val="1"/>
        </w:numPr>
        <w:spacing w:line="400" w:lineRule="exact"/>
        <w:ind w:firstLineChars="0"/>
        <w:rPr>
          <w:rFonts w:ascii="仿宋" w:hAnsi="仿宋" w:eastAsia="仿宋"/>
          <w:b/>
          <w:sz w:val="24"/>
          <w:szCs w:val="24"/>
        </w:rPr>
      </w:pPr>
      <w:r>
        <w:rPr>
          <w:rFonts w:hint="eastAsia" w:ascii="仿宋" w:hAnsi="仿宋" w:eastAsia="仿宋"/>
          <w:b/>
          <w:sz w:val="24"/>
          <w:szCs w:val="24"/>
        </w:rPr>
        <w:t>培训证书</w:t>
      </w:r>
    </w:p>
    <w:p>
      <w:pPr>
        <w:spacing w:line="400" w:lineRule="exact"/>
        <w:ind w:firstLine="480" w:firstLineChars="200"/>
        <w:rPr>
          <w:rFonts w:ascii="仿宋" w:hAnsi="仿宋" w:eastAsia="仿宋" w:cs="Arial"/>
          <w:bCs/>
          <w:kern w:val="0"/>
          <w:sz w:val="24"/>
          <w:szCs w:val="28"/>
        </w:rPr>
      </w:pPr>
      <w:r>
        <w:rPr>
          <w:rFonts w:hint="eastAsia" w:ascii="仿宋" w:hAnsi="仿宋" w:eastAsia="仿宋" w:cs="Arial"/>
          <w:bCs/>
          <w:kern w:val="0"/>
          <w:sz w:val="24"/>
          <w:szCs w:val="28"/>
        </w:rPr>
        <w:t>学员按要求完成所选培训课程后，参加由中国科学院武汉分院继续教育学院和中科院武汉岩土力学研究所统一组织的培训考试，考试合格后颁发《建设工程质量检测继续教育证》和《上岗职业培训证书》。</w:t>
      </w:r>
    </w:p>
    <w:p>
      <w:pPr>
        <w:spacing w:line="400" w:lineRule="exact"/>
        <w:rPr>
          <w:rFonts w:ascii="仿宋" w:hAnsi="仿宋" w:eastAsia="仿宋"/>
          <w:sz w:val="24"/>
          <w:szCs w:val="24"/>
        </w:rPr>
      </w:pPr>
      <w:r>
        <w:rPr>
          <w:rFonts w:hint="eastAsia" w:ascii="仿宋" w:hAnsi="仿宋" w:eastAsia="仿宋"/>
          <w:sz w:val="24"/>
          <w:szCs w:val="24"/>
        </w:rPr>
        <w:t>具体培训内容如下表：</w:t>
      </w:r>
    </w:p>
    <w:p>
      <w:pPr>
        <w:spacing w:line="400" w:lineRule="exact"/>
        <w:rPr>
          <w:rFonts w:ascii="仿宋" w:hAnsi="仿宋" w:eastAsia="仿宋"/>
          <w:b/>
          <w:sz w:val="24"/>
          <w:szCs w:val="24"/>
        </w:rPr>
      </w:pPr>
    </w:p>
    <w:tbl>
      <w:tblPr>
        <w:tblStyle w:val="5"/>
        <w:tblW w:w="8160" w:type="dxa"/>
        <w:jc w:val="center"/>
        <w:shd w:val="clear" w:color="auto" w:fill="auto"/>
        <w:tblLayout w:type="fixed"/>
        <w:tblCellMar>
          <w:top w:w="0" w:type="dxa"/>
          <w:left w:w="0" w:type="dxa"/>
          <w:bottom w:w="0" w:type="dxa"/>
          <w:right w:w="0" w:type="dxa"/>
        </w:tblCellMar>
      </w:tblPr>
      <w:tblGrid>
        <w:gridCol w:w="1490"/>
        <w:gridCol w:w="6670"/>
      </w:tblGrid>
      <w:tr>
        <w:trPr>
          <w:trHeight w:val="771" w:hRule="atLeast"/>
          <w:jc w:val="center"/>
        </w:trPr>
        <w:tc>
          <w:tcPr>
            <w:tcW w:w="8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一、钢结构超声波检测人员考证培训班</w:t>
            </w:r>
          </w:p>
        </w:tc>
      </w:tr>
      <w:tr>
        <w:tblPrEx>
          <w:tblCellMar>
            <w:top w:w="0" w:type="dxa"/>
            <w:left w:w="0" w:type="dxa"/>
            <w:bottom w:w="0" w:type="dxa"/>
            <w:right w:w="0" w:type="dxa"/>
          </w:tblCellMar>
        </w:tblPrEx>
        <w:trPr>
          <w:trHeight w:val="681" w:hRule="atLeast"/>
          <w:jc w:val="center"/>
        </w:trPr>
        <w:tc>
          <w:tcPr>
            <w:tcW w:w="14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时间</w:t>
            </w:r>
          </w:p>
        </w:tc>
        <w:tc>
          <w:tcPr>
            <w:tcW w:w="6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课程安排</w:t>
            </w:r>
          </w:p>
        </w:tc>
      </w:tr>
      <w:tr>
        <w:tblPrEx>
          <w:tblCellMar>
            <w:top w:w="0" w:type="dxa"/>
            <w:left w:w="0" w:type="dxa"/>
            <w:bottom w:w="0" w:type="dxa"/>
            <w:right w:w="0" w:type="dxa"/>
          </w:tblCellMar>
        </w:tblPrEx>
        <w:trPr>
          <w:trHeight w:val="3103" w:hRule="atLeast"/>
          <w:jc w:val="center"/>
        </w:trPr>
        <w:tc>
          <w:tcPr>
            <w:tcW w:w="14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11月</w:t>
            </w:r>
          </w:p>
        </w:tc>
        <w:tc>
          <w:tcPr>
            <w:tcW w:w="66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1、超声无损检测概述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2、超声物理基础检测系统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3、通用超声波检测技术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4、超声检测条件以及超声检测工程应用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5、超声缺陷类型和检测方法</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6、超声标准讲解与作业指导书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7、超声实际操作训练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8、超声理论考试</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9、超声实操考试</w:t>
            </w:r>
          </w:p>
        </w:tc>
      </w:tr>
    </w:tbl>
    <w:p>
      <w:pPr>
        <w:spacing w:line="400" w:lineRule="exact"/>
        <w:rPr>
          <w:rFonts w:ascii="仿宋" w:hAnsi="仿宋" w:eastAsia="仿宋"/>
          <w:b/>
          <w:sz w:val="24"/>
          <w:szCs w:val="24"/>
        </w:rPr>
      </w:pPr>
    </w:p>
    <w:tbl>
      <w:tblPr>
        <w:tblStyle w:val="5"/>
        <w:tblW w:w="8240" w:type="dxa"/>
        <w:jc w:val="center"/>
        <w:shd w:val="clear" w:color="auto" w:fill="auto"/>
        <w:tblLayout w:type="autofit"/>
        <w:tblCellMar>
          <w:top w:w="0" w:type="dxa"/>
          <w:left w:w="0" w:type="dxa"/>
          <w:bottom w:w="0" w:type="dxa"/>
          <w:right w:w="0" w:type="dxa"/>
        </w:tblCellMar>
      </w:tblPr>
      <w:tblGrid>
        <w:gridCol w:w="1510"/>
        <w:gridCol w:w="6730"/>
      </w:tblGrid>
      <w:tr>
        <w:tblPrEx>
          <w:shd w:val="clear" w:color="auto" w:fill="auto"/>
          <w:tblCellMar>
            <w:top w:w="0" w:type="dxa"/>
            <w:left w:w="0" w:type="dxa"/>
            <w:bottom w:w="0" w:type="dxa"/>
            <w:right w:w="0" w:type="dxa"/>
          </w:tblCellMar>
        </w:tblPrEx>
        <w:trPr>
          <w:trHeight w:val="787" w:hRule="atLeast"/>
          <w:jc w:val="center"/>
        </w:trPr>
        <w:tc>
          <w:tcPr>
            <w:tcW w:w="82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二、钢结构磁粉检测人员考证培训班</w:t>
            </w:r>
          </w:p>
        </w:tc>
      </w:tr>
      <w:tr>
        <w:tblPrEx>
          <w:shd w:val="clear" w:color="auto" w:fill="auto"/>
          <w:tblCellMar>
            <w:top w:w="0" w:type="dxa"/>
            <w:left w:w="0" w:type="dxa"/>
            <w:bottom w:w="0" w:type="dxa"/>
            <w:right w:w="0" w:type="dxa"/>
          </w:tblCellMar>
        </w:tblPrEx>
        <w:trPr>
          <w:trHeight w:val="637"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时间</w:t>
            </w:r>
          </w:p>
        </w:tc>
        <w:tc>
          <w:tcPr>
            <w:tcW w:w="67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课程安排</w:t>
            </w:r>
          </w:p>
        </w:tc>
      </w:tr>
      <w:tr>
        <w:tblPrEx>
          <w:shd w:val="clear" w:color="auto" w:fill="auto"/>
          <w:tblCellMar>
            <w:top w:w="0" w:type="dxa"/>
            <w:left w:w="0" w:type="dxa"/>
            <w:bottom w:w="0" w:type="dxa"/>
            <w:right w:w="0" w:type="dxa"/>
          </w:tblCellMar>
        </w:tblPrEx>
        <w:trPr>
          <w:trHeight w:val="2376"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12月</w:t>
            </w:r>
          </w:p>
        </w:tc>
        <w:tc>
          <w:tcPr>
            <w:tcW w:w="67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1、磁粉无损检测基础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2、磁粉检测的条件与应用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3、作业指导书与标准讲解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4、磁粉实际操作训练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5、磁粉理论考试</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6、磁粉实操考试</w:t>
            </w:r>
          </w:p>
        </w:tc>
      </w:tr>
    </w:tbl>
    <w:tbl>
      <w:tblPr>
        <w:tblStyle w:val="6"/>
        <w:tblpPr w:leftFromText="180" w:rightFromText="180" w:vertAnchor="text" w:horzAnchor="page" w:tblpXSpec="center" w:tblpY="242"/>
        <w:tblOverlap w:val="never"/>
        <w:tblW w:w="8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1587"/>
        <w:gridCol w:w="1287"/>
        <w:gridCol w:w="3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8140" w:type="dxa"/>
            <w:gridSpan w:val="4"/>
            <w:noWrap w:val="0"/>
            <w:vAlign w:val="center"/>
          </w:tcPr>
          <w:p>
            <w:pPr>
              <w:jc w:val="center"/>
              <w:rPr>
                <w:rFonts w:hint="default" w:ascii="仿宋" w:hAnsi="仿宋" w:eastAsia="仿宋" w:cs="仿宋"/>
                <w:b/>
                <w:color w:val="000000"/>
                <w:kern w:val="0"/>
                <w:sz w:val="28"/>
                <w:szCs w:val="28"/>
                <w:lang w:val="en-US" w:eastAsia="zh-CN"/>
              </w:rPr>
            </w:pPr>
            <w:r>
              <w:rPr>
                <w:rFonts w:hint="eastAsia" w:ascii="宋体" w:hAnsi="宋体" w:eastAsia="宋体" w:cs="宋体"/>
                <w:b/>
                <w:i w:val="0"/>
                <w:color w:val="000000"/>
                <w:kern w:val="0"/>
                <w:sz w:val="22"/>
                <w:szCs w:val="22"/>
                <w:u w:val="none"/>
                <w:lang w:val="en-US" w:eastAsia="zh-CN" w:bidi="ar"/>
              </w:rPr>
              <w:t>三、全国道路材料及现场检测实操培训班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4213" w:type="dxa"/>
            <w:gridSpan w:val="3"/>
            <w:noWrap w:val="0"/>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时间</w:t>
            </w:r>
          </w:p>
        </w:tc>
        <w:tc>
          <w:tcPr>
            <w:tcW w:w="3927" w:type="dxa"/>
            <w:noWrap w:val="0"/>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
                <w:color w:val="000000"/>
                <w:kern w:val="0"/>
                <w:sz w:val="21"/>
                <w:szCs w:val="21"/>
                <w:lang w:eastAsia="zh-CN"/>
              </w:rPr>
            </w:pPr>
            <w:r>
              <w:rPr>
                <w:rFonts w:hint="eastAsia" w:asciiTheme="minorEastAsia" w:hAnsiTheme="minorEastAsia" w:cstheme="minorEastAsia"/>
                <w:b/>
                <w:color w:val="000000"/>
                <w:kern w:val="0"/>
                <w:sz w:val="21"/>
                <w:szCs w:val="21"/>
                <w:lang w:val="en-US" w:eastAsia="zh-CN"/>
              </w:rPr>
              <w:t>课程安排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339" w:type="dxa"/>
            <w:noWrap w:val="0"/>
            <w:vAlign w:val="center"/>
          </w:tcPr>
          <w:p>
            <w:pPr>
              <w:widowControl/>
              <w:adjustRightInd w:val="0"/>
              <w:snapToGrid w:val="0"/>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日期</w:t>
            </w:r>
          </w:p>
        </w:tc>
        <w:tc>
          <w:tcPr>
            <w:tcW w:w="1587" w:type="dxa"/>
            <w:noWrap w:val="0"/>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时间</w:t>
            </w:r>
          </w:p>
        </w:tc>
        <w:tc>
          <w:tcPr>
            <w:tcW w:w="1287" w:type="dxa"/>
            <w:noWrap w:val="0"/>
            <w:vAlign w:val="center"/>
          </w:tcPr>
          <w:p>
            <w:pPr>
              <w:widowControl/>
              <w:adjustRightInd w:val="0"/>
              <w:snapToGrid w:val="0"/>
              <w:spacing w:before="156" w:beforeLines="50" w:after="156" w:afterLines="50"/>
              <w:jc w:val="both"/>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课程形式</w:t>
            </w:r>
          </w:p>
        </w:tc>
        <w:tc>
          <w:tcPr>
            <w:tcW w:w="3927" w:type="dxa"/>
            <w:noWrap w:val="0"/>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课程内容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339" w:type="dxa"/>
            <w:noWrap w:val="0"/>
            <w:vAlign w:val="center"/>
          </w:tcPr>
          <w:p>
            <w:pPr>
              <w:widowControl/>
              <w:adjustRightInd w:val="0"/>
              <w:snapToGrid w:val="0"/>
              <w:jc w:val="center"/>
              <w:rPr>
                <w:rFonts w:hint="default" w:asciiTheme="minorEastAsia" w:hAnsiTheme="minorEastAsia" w:eastAsiaTheme="minorEastAsia" w:cstheme="minorEastAsia"/>
                <w:bCs/>
                <w:color w:val="000000"/>
                <w:kern w:val="0"/>
                <w:sz w:val="21"/>
                <w:szCs w:val="21"/>
                <w:lang w:val="en-US" w:eastAsia="zh-CN" w:bidi="ar-SA"/>
              </w:rPr>
            </w:pPr>
            <w:r>
              <w:rPr>
                <w:rFonts w:hint="eastAsia" w:asciiTheme="minorEastAsia" w:hAnsiTheme="minorEastAsia" w:eastAsiaTheme="minorEastAsia" w:cstheme="minorEastAsia"/>
                <w:bCs/>
                <w:color w:val="000000"/>
                <w:kern w:val="0"/>
                <w:sz w:val="21"/>
                <w:szCs w:val="21"/>
                <w:lang w:val="en-US" w:eastAsia="zh-CN"/>
              </w:rPr>
              <w:t>11月30</w:t>
            </w:r>
            <w:r>
              <w:rPr>
                <w:rFonts w:hint="eastAsia" w:asciiTheme="minorEastAsia" w:hAnsiTheme="minorEastAsia" w:cstheme="minorEastAsia"/>
                <w:bCs/>
                <w:color w:val="000000"/>
                <w:kern w:val="0"/>
                <w:sz w:val="21"/>
                <w:szCs w:val="21"/>
                <w:lang w:val="en-US" w:eastAsia="zh-CN"/>
              </w:rPr>
              <w:t>日</w:t>
            </w:r>
          </w:p>
        </w:tc>
        <w:tc>
          <w:tcPr>
            <w:tcW w:w="1587" w:type="dxa"/>
            <w:noWrap w:val="0"/>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lang w:val="en-US" w:eastAsia="zh-CN" w:bidi="ar-SA"/>
              </w:rPr>
            </w:pPr>
            <w:r>
              <w:rPr>
                <w:rFonts w:hint="eastAsia" w:asciiTheme="minorEastAsia" w:hAnsiTheme="minorEastAsia" w:eastAsiaTheme="minorEastAsia" w:cstheme="minorEastAsia"/>
                <w:bCs/>
                <w:color w:val="000000"/>
                <w:kern w:val="0"/>
                <w:sz w:val="21"/>
                <w:szCs w:val="21"/>
                <w:lang w:val="en-US" w:eastAsia="zh-CN"/>
              </w:rPr>
              <w:t>14:00-17:30</w:t>
            </w:r>
          </w:p>
        </w:tc>
        <w:tc>
          <w:tcPr>
            <w:tcW w:w="1287" w:type="dxa"/>
            <w:noWrap w:val="0"/>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w:t>
            </w:r>
          </w:p>
        </w:tc>
        <w:tc>
          <w:tcPr>
            <w:tcW w:w="3927" w:type="dxa"/>
            <w:noWrap w:val="0"/>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339" w:type="dxa"/>
            <w:vMerge w:val="restart"/>
            <w:noWrap w:val="0"/>
            <w:vAlign w:val="center"/>
          </w:tcPr>
          <w:p>
            <w:pPr>
              <w:widowControl/>
              <w:adjustRightInd w:val="0"/>
              <w:snapToGrid w:val="0"/>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12月1</w:t>
            </w:r>
            <w:r>
              <w:rPr>
                <w:rFonts w:hint="eastAsia" w:asciiTheme="minorEastAsia" w:hAnsiTheme="minorEastAsia" w:cstheme="minorEastAsia"/>
                <w:bCs/>
                <w:color w:val="000000"/>
                <w:kern w:val="0"/>
                <w:sz w:val="21"/>
                <w:szCs w:val="21"/>
                <w:lang w:val="en-US" w:eastAsia="zh-CN"/>
              </w:rPr>
              <w:t>日</w:t>
            </w:r>
          </w:p>
        </w:tc>
        <w:tc>
          <w:tcPr>
            <w:tcW w:w="1587" w:type="dxa"/>
            <w:noWrap w:val="0"/>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lang w:val="en-US" w:eastAsia="zh-CN" w:bidi="ar-SA"/>
              </w:rPr>
            </w:pPr>
            <w:r>
              <w:rPr>
                <w:rFonts w:hint="eastAsia" w:asciiTheme="minorEastAsia" w:hAnsiTheme="minorEastAsia" w:eastAsiaTheme="minorEastAsia" w:cstheme="minorEastAsia"/>
                <w:bCs/>
                <w:color w:val="000000"/>
                <w:kern w:val="0"/>
                <w:sz w:val="21"/>
                <w:szCs w:val="21"/>
              </w:rPr>
              <w:t>8:30-9:00</w:t>
            </w:r>
          </w:p>
        </w:tc>
        <w:tc>
          <w:tcPr>
            <w:tcW w:w="1287" w:type="dxa"/>
            <w:noWrap w:val="0"/>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lang w:val="en-US" w:eastAsia="zh-CN" w:bidi="ar-SA"/>
              </w:rPr>
            </w:pPr>
            <w:r>
              <w:rPr>
                <w:rFonts w:hint="eastAsia" w:asciiTheme="minorEastAsia" w:hAnsiTheme="minorEastAsia" w:eastAsiaTheme="minorEastAsia" w:cstheme="minorEastAsia"/>
                <w:bCs/>
                <w:color w:val="000000"/>
                <w:kern w:val="0"/>
                <w:sz w:val="21"/>
                <w:szCs w:val="21"/>
                <w:lang w:val="en-US" w:eastAsia="zh-CN"/>
              </w:rPr>
              <w:t>理论</w:t>
            </w:r>
          </w:p>
        </w:tc>
        <w:tc>
          <w:tcPr>
            <w:tcW w:w="3927" w:type="dxa"/>
            <w:noWrap w:val="0"/>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lang w:val="en-US" w:eastAsia="zh-CN" w:bidi="ar-SA"/>
              </w:rPr>
            </w:pPr>
            <w:r>
              <w:rPr>
                <w:rFonts w:hint="eastAsia" w:asciiTheme="minorEastAsia" w:hAnsiTheme="minorEastAsia" w:eastAsiaTheme="minorEastAsia" w:cstheme="minorEastAsia"/>
                <w:bCs/>
                <w:color w:val="000000"/>
                <w:kern w:val="0"/>
                <w:sz w:val="21"/>
                <w:szCs w:val="21"/>
              </w:rPr>
              <w:t>开班典礼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339" w:type="dxa"/>
            <w:vMerge w:val="continue"/>
            <w:noWrap w:val="0"/>
            <w:vAlign w:val="center"/>
          </w:tcPr>
          <w:p>
            <w:pPr>
              <w:widowControl/>
              <w:adjustRightInd w:val="0"/>
              <w:snapToGrid w:val="0"/>
              <w:jc w:val="center"/>
              <w:rPr>
                <w:rFonts w:hint="eastAsia" w:asciiTheme="minorEastAsia" w:hAnsiTheme="minorEastAsia" w:eastAsiaTheme="minorEastAsia" w:cstheme="minorEastAsia"/>
                <w:bCs/>
                <w:color w:val="000000"/>
                <w:kern w:val="0"/>
                <w:sz w:val="21"/>
                <w:szCs w:val="21"/>
              </w:rPr>
            </w:pPr>
          </w:p>
        </w:tc>
        <w:tc>
          <w:tcPr>
            <w:tcW w:w="1587" w:type="dxa"/>
            <w:noWrap w:val="0"/>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9:00-12:00</w:t>
            </w:r>
          </w:p>
        </w:tc>
        <w:tc>
          <w:tcPr>
            <w:tcW w:w="1287" w:type="dxa"/>
            <w:noWrap w:val="0"/>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lang w:val="en-US" w:eastAsia="zh-CN"/>
              </w:rPr>
              <w:t>理论</w:t>
            </w:r>
          </w:p>
        </w:tc>
        <w:tc>
          <w:tcPr>
            <w:tcW w:w="3927" w:type="dxa"/>
            <w:noWrap w:val="0"/>
            <w:vAlign w:val="center"/>
          </w:tcPr>
          <w:p>
            <w:pPr>
              <w:widowControl/>
              <w:adjustRightInd w:val="0"/>
              <w:snapToGrid w:val="0"/>
              <w:spacing w:before="156" w:beforeLines="50" w:after="156" w:afterLines="50" w:line="240" w:lineRule="atLeast"/>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rPr>
              <w:t>土工及土工合成材料检测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339" w:type="dxa"/>
            <w:vMerge w:val="continue"/>
            <w:noWrap w:val="0"/>
            <w:vAlign w:val="center"/>
          </w:tcPr>
          <w:p>
            <w:pPr>
              <w:widowControl/>
              <w:adjustRightInd w:val="0"/>
              <w:snapToGrid w:val="0"/>
              <w:spacing w:line="360" w:lineRule="auto"/>
              <w:jc w:val="center"/>
              <w:rPr>
                <w:rFonts w:hint="eastAsia" w:asciiTheme="minorEastAsia" w:hAnsiTheme="minorEastAsia" w:eastAsiaTheme="minorEastAsia" w:cstheme="minorEastAsia"/>
                <w:bCs/>
                <w:color w:val="000000"/>
                <w:kern w:val="0"/>
                <w:sz w:val="21"/>
                <w:szCs w:val="21"/>
              </w:rPr>
            </w:pPr>
          </w:p>
        </w:tc>
        <w:tc>
          <w:tcPr>
            <w:tcW w:w="1587" w:type="dxa"/>
            <w:noWrap w:val="0"/>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14:00-17:30</w:t>
            </w:r>
          </w:p>
        </w:tc>
        <w:tc>
          <w:tcPr>
            <w:tcW w:w="1287" w:type="dxa"/>
            <w:noWrap w:val="0"/>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lang w:val="en-US" w:eastAsia="zh-CN"/>
              </w:rPr>
              <w:t>理论</w:t>
            </w:r>
          </w:p>
        </w:tc>
        <w:tc>
          <w:tcPr>
            <w:tcW w:w="3927" w:type="dxa"/>
            <w:noWrap w:val="0"/>
            <w:vAlign w:val="center"/>
          </w:tcPr>
          <w:p>
            <w:pPr>
              <w:widowControl/>
              <w:adjustRightInd w:val="0"/>
              <w:snapToGrid w:val="0"/>
              <w:spacing w:before="156" w:beforeLines="50" w:after="156" w:afterLines="50" w:line="240" w:lineRule="atLeast"/>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rPr>
              <w:t>无机结合料稳定材料检测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339" w:type="dxa"/>
            <w:vMerge w:val="restart"/>
            <w:noWrap w:val="0"/>
            <w:vAlign w:val="center"/>
          </w:tcPr>
          <w:p>
            <w:pPr>
              <w:widowControl/>
              <w:adjustRightInd w:val="0"/>
              <w:snapToGrid w:val="0"/>
              <w:spacing w:line="360" w:lineRule="auto"/>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12月2</w:t>
            </w:r>
            <w:r>
              <w:rPr>
                <w:rFonts w:hint="eastAsia" w:asciiTheme="minorEastAsia" w:hAnsiTheme="minorEastAsia" w:cstheme="minorEastAsia"/>
                <w:bCs/>
                <w:color w:val="000000"/>
                <w:kern w:val="0"/>
                <w:sz w:val="21"/>
                <w:szCs w:val="21"/>
                <w:lang w:val="en-US" w:eastAsia="zh-CN"/>
              </w:rPr>
              <w:t>日</w:t>
            </w:r>
          </w:p>
        </w:tc>
        <w:tc>
          <w:tcPr>
            <w:tcW w:w="1587" w:type="dxa"/>
            <w:noWrap w:val="0"/>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8:30-12:00</w:t>
            </w:r>
          </w:p>
        </w:tc>
        <w:tc>
          <w:tcPr>
            <w:tcW w:w="1287" w:type="dxa"/>
            <w:noWrap w:val="0"/>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lang w:val="en-US" w:eastAsia="zh-CN"/>
              </w:rPr>
              <w:t>理论</w:t>
            </w:r>
          </w:p>
        </w:tc>
        <w:tc>
          <w:tcPr>
            <w:tcW w:w="3927" w:type="dxa"/>
            <w:vMerge w:val="restart"/>
            <w:noWrap w:val="0"/>
            <w:vAlign w:val="center"/>
          </w:tcPr>
          <w:p>
            <w:pPr>
              <w:widowControl/>
              <w:adjustRightInd w:val="0"/>
              <w:snapToGrid w:val="0"/>
              <w:spacing w:before="156" w:beforeLines="50" w:after="156" w:afterLines="50" w:line="240" w:lineRule="atLeast"/>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color w:val="000000"/>
                <w:kern w:val="0"/>
                <w:sz w:val="21"/>
                <w:szCs w:val="21"/>
              </w:rPr>
              <w:t>沥青及沥青混合料检测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339" w:type="dxa"/>
            <w:vMerge w:val="continue"/>
            <w:noWrap w:val="0"/>
            <w:vAlign w:val="center"/>
          </w:tcPr>
          <w:p>
            <w:pPr>
              <w:widowControl/>
              <w:adjustRightInd w:val="0"/>
              <w:snapToGrid w:val="0"/>
              <w:spacing w:line="360" w:lineRule="auto"/>
              <w:jc w:val="center"/>
              <w:rPr>
                <w:rFonts w:hint="eastAsia" w:asciiTheme="minorEastAsia" w:hAnsiTheme="minorEastAsia" w:eastAsiaTheme="minorEastAsia" w:cstheme="minorEastAsia"/>
                <w:bCs/>
                <w:color w:val="000000"/>
                <w:kern w:val="0"/>
                <w:sz w:val="21"/>
                <w:szCs w:val="21"/>
              </w:rPr>
            </w:pPr>
          </w:p>
        </w:tc>
        <w:tc>
          <w:tcPr>
            <w:tcW w:w="1587" w:type="dxa"/>
            <w:noWrap w:val="0"/>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14:00-17:30</w:t>
            </w:r>
          </w:p>
        </w:tc>
        <w:tc>
          <w:tcPr>
            <w:tcW w:w="1287" w:type="dxa"/>
            <w:noWrap w:val="0"/>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lang w:val="en-US" w:eastAsia="zh-CN"/>
              </w:rPr>
              <w:t>理论</w:t>
            </w:r>
          </w:p>
        </w:tc>
        <w:tc>
          <w:tcPr>
            <w:tcW w:w="3927" w:type="dxa"/>
            <w:vMerge w:val="continue"/>
            <w:noWrap w:val="0"/>
            <w:vAlign w:val="center"/>
          </w:tcPr>
          <w:p>
            <w:pPr>
              <w:widowControl/>
              <w:adjustRightInd w:val="0"/>
              <w:snapToGrid w:val="0"/>
              <w:spacing w:before="156" w:beforeLines="50" w:after="156" w:afterLines="50" w:line="240" w:lineRule="atLeast"/>
              <w:jc w:val="center"/>
              <w:rPr>
                <w:rFonts w:hint="eastAsia" w:asciiTheme="minorEastAsia" w:hAnsiTheme="minorEastAsia" w:eastAsiaTheme="minorEastAsia" w:cstheme="minorEastAsia"/>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339" w:type="dxa"/>
            <w:vMerge w:val="restart"/>
            <w:noWrap w:val="0"/>
            <w:vAlign w:val="center"/>
          </w:tcPr>
          <w:p>
            <w:pPr>
              <w:widowControl/>
              <w:adjustRightInd w:val="0"/>
              <w:snapToGrid w:val="0"/>
              <w:spacing w:line="360" w:lineRule="auto"/>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12月3</w:t>
            </w:r>
            <w:r>
              <w:rPr>
                <w:rFonts w:hint="eastAsia" w:asciiTheme="minorEastAsia" w:hAnsiTheme="minorEastAsia" w:cstheme="minorEastAsia"/>
                <w:bCs/>
                <w:color w:val="000000"/>
                <w:kern w:val="0"/>
                <w:sz w:val="21"/>
                <w:szCs w:val="21"/>
                <w:lang w:val="en-US" w:eastAsia="zh-CN"/>
              </w:rPr>
              <w:t>日</w:t>
            </w:r>
          </w:p>
        </w:tc>
        <w:tc>
          <w:tcPr>
            <w:tcW w:w="1587" w:type="dxa"/>
            <w:noWrap w:val="0"/>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8:30-12:00</w:t>
            </w:r>
          </w:p>
        </w:tc>
        <w:tc>
          <w:tcPr>
            <w:tcW w:w="1287" w:type="dxa"/>
            <w:noWrap w:val="0"/>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lang w:val="en-US" w:eastAsia="zh-CN"/>
              </w:rPr>
              <w:t>理论</w:t>
            </w:r>
          </w:p>
        </w:tc>
        <w:tc>
          <w:tcPr>
            <w:tcW w:w="3927" w:type="dxa"/>
            <w:vMerge w:val="restart"/>
            <w:noWrap w:val="0"/>
            <w:vAlign w:val="center"/>
          </w:tcPr>
          <w:p>
            <w:pPr>
              <w:widowControl/>
              <w:snapToGrid w:val="0"/>
              <w:spacing w:line="0" w:lineRule="atLeast"/>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路基路面现场检测</w:t>
            </w:r>
          </w:p>
          <w:p>
            <w:pPr>
              <w:widowControl/>
              <w:adjustRightInd w:val="0"/>
              <w:snapToGrid w:val="0"/>
              <w:spacing w:before="156" w:beforeLines="50" w:after="156" w:afterLines="50" w:line="240" w:lineRule="atLeast"/>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color w:val="000000"/>
                <w:kern w:val="0"/>
                <w:sz w:val="21"/>
                <w:szCs w:val="21"/>
              </w:rPr>
              <w:t>及相关案例分析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339" w:type="dxa"/>
            <w:vMerge w:val="continue"/>
            <w:noWrap w:val="0"/>
            <w:vAlign w:val="center"/>
          </w:tcPr>
          <w:p>
            <w:pPr>
              <w:widowControl/>
              <w:adjustRightInd w:val="0"/>
              <w:snapToGrid w:val="0"/>
              <w:spacing w:line="360" w:lineRule="auto"/>
              <w:jc w:val="center"/>
              <w:rPr>
                <w:rFonts w:hint="eastAsia" w:asciiTheme="minorEastAsia" w:hAnsiTheme="minorEastAsia" w:eastAsiaTheme="minorEastAsia" w:cstheme="minorEastAsia"/>
                <w:bCs/>
                <w:color w:val="000000"/>
                <w:kern w:val="0"/>
                <w:sz w:val="21"/>
                <w:szCs w:val="21"/>
              </w:rPr>
            </w:pPr>
          </w:p>
        </w:tc>
        <w:tc>
          <w:tcPr>
            <w:tcW w:w="1587" w:type="dxa"/>
            <w:noWrap w:val="0"/>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14:00-17:30</w:t>
            </w:r>
          </w:p>
        </w:tc>
        <w:tc>
          <w:tcPr>
            <w:tcW w:w="1287" w:type="dxa"/>
            <w:noWrap w:val="0"/>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lang w:val="en-US" w:eastAsia="zh-CN"/>
              </w:rPr>
              <w:t>理论</w:t>
            </w:r>
          </w:p>
        </w:tc>
        <w:tc>
          <w:tcPr>
            <w:tcW w:w="3927" w:type="dxa"/>
            <w:vMerge w:val="continue"/>
            <w:noWrap w:val="0"/>
            <w:vAlign w:val="center"/>
          </w:tcPr>
          <w:p>
            <w:pPr>
              <w:widowControl/>
              <w:adjustRightInd w:val="0"/>
              <w:snapToGrid w:val="0"/>
              <w:spacing w:before="156" w:beforeLines="50" w:after="156" w:afterLines="50" w:line="240" w:lineRule="atLeast"/>
              <w:jc w:val="center"/>
              <w:rPr>
                <w:rFonts w:hint="eastAsia" w:asciiTheme="minorEastAsia" w:hAnsiTheme="minorEastAsia" w:eastAsiaTheme="minorEastAsia" w:cstheme="minorEastAsia"/>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339" w:type="dxa"/>
            <w:noWrap w:val="0"/>
            <w:vAlign w:val="center"/>
          </w:tcPr>
          <w:p>
            <w:pPr>
              <w:adjustRightInd w:val="0"/>
              <w:snapToGrid w:val="0"/>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12月4日</w:t>
            </w:r>
          </w:p>
          <w:p>
            <w:pPr>
              <w:adjustRightInd w:val="0"/>
              <w:snapToGrid w:val="0"/>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12月5日</w:t>
            </w:r>
          </w:p>
        </w:tc>
        <w:tc>
          <w:tcPr>
            <w:tcW w:w="1587" w:type="dxa"/>
            <w:noWrap w:val="0"/>
            <w:vAlign w:val="center"/>
          </w:tcPr>
          <w:p>
            <w:pPr>
              <w:adjustRightInd w:val="0"/>
              <w:snapToGrid w:val="0"/>
              <w:spacing w:before="156" w:beforeLines="50" w:after="156" w:afterLines="50"/>
              <w:jc w:val="center"/>
              <w:rPr>
                <w:rFonts w:hint="default"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cstheme="minorEastAsia"/>
                <w:bCs/>
                <w:color w:val="000000"/>
                <w:kern w:val="0"/>
                <w:sz w:val="21"/>
                <w:szCs w:val="21"/>
                <w:lang w:val="en-US" w:eastAsia="zh-CN"/>
              </w:rPr>
              <w:t>1.5天</w:t>
            </w:r>
          </w:p>
        </w:tc>
        <w:tc>
          <w:tcPr>
            <w:tcW w:w="1287" w:type="dxa"/>
            <w:noWrap w:val="0"/>
            <w:vAlign w:val="center"/>
          </w:tcPr>
          <w:p>
            <w:pPr>
              <w:widowControl/>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实操</w:t>
            </w:r>
          </w:p>
        </w:tc>
        <w:tc>
          <w:tcPr>
            <w:tcW w:w="3927" w:type="dxa"/>
            <w:noWrap w:val="0"/>
            <w:vAlign w:val="center"/>
          </w:tcPr>
          <w:p>
            <w:pPr>
              <w:widowControl/>
              <w:snapToGrid w:val="0"/>
              <w:spacing w:line="0" w:lineRule="atLeast"/>
              <w:jc w:val="center"/>
              <w:textAlignment w:val="center"/>
              <w:rPr>
                <w:rFonts w:hint="default" w:asciiTheme="minorEastAsia" w:hAnsiTheme="minorEastAsia" w:eastAsiaTheme="minorEastAsia" w:cstheme="minorEastAsia"/>
                <w:color w:val="000000"/>
                <w:kern w:val="0"/>
                <w:sz w:val="21"/>
                <w:szCs w:val="21"/>
                <w:lang w:val="en-US"/>
              </w:rPr>
            </w:pPr>
            <w:r>
              <w:rPr>
                <w:rFonts w:hint="eastAsia" w:asciiTheme="minorEastAsia" w:hAnsiTheme="minorEastAsia" w:cstheme="minorEastAsia"/>
                <w:color w:val="000000"/>
                <w:sz w:val="21"/>
                <w:szCs w:val="21"/>
                <w:lang w:val="en-US" w:eastAsia="zh-CN"/>
              </w:rPr>
              <w:t>沥青、沥青混合料、现场实操检测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339" w:type="dxa"/>
            <w:noWrap w:val="0"/>
            <w:vAlign w:val="center"/>
          </w:tcPr>
          <w:p>
            <w:pPr>
              <w:widowControl/>
              <w:adjustRightInd w:val="0"/>
              <w:snapToGrid w:val="0"/>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12月5日</w:t>
            </w:r>
          </w:p>
        </w:tc>
        <w:tc>
          <w:tcPr>
            <w:tcW w:w="1587" w:type="dxa"/>
            <w:noWrap w:val="0"/>
            <w:vAlign w:val="center"/>
          </w:tcPr>
          <w:p>
            <w:pPr>
              <w:widowControl/>
              <w:adjustRightInd w:val="0"/>
              <w:snapToGrid w:val="0"/>
              <w:spacing w:before="156" w:beforeLines="50" w:after="156" w:afterLines="50" w:line="240" w:lineRule="atLeast"/>
              <w:jc w:val="center"/>
              <w:rPr>
                <w:rFonts w:hint="eastAsia" w:asciiTheme="minorEastAsia" w:hAnsiTheme="minorEastAsia" w:eastAsiaTheme="minorEastAsia" w:cstheme="minorEastAsia"/>
                <w:bCs/>
                <w:kern w:val="0"/>
                <w:sz w:val="21"/>
                <w:szCs w:val="21"/>
                <w:lang w:val="en-US" w:eastAsia="zh-CN"/>
              </w:rPr>
            </w:pPr>
            <w:r>
              <w:rPr>
                <w:rFonts w:hint="eastAsia" w:asciiTheme="minorEastAsia" w:hAnsiTheme="minorEastAsia" w:eastAsiaTheme="minorEastAsia" w:cstheme="minorEastAsia"/>
                <w:bCs/>
                <w:kern w:val="0"/>
                <w:sz w:val="21"/>
                <w:szCs w:val="21"/>
                <w:lang w:val="en-US" w:eastAsia="zh-CN"/>
              </w:rPr>
              <w:t>14:00-16:00</w:t>
            </w:r>
          </w:p>
        </w:tc>
        <w:tc>
          <w:tcPr>
            <w:tcW w:w="1287" w:type="dxa"/>
            <w:noWrap w:val="0"/>
            <w:vAlign w:val="center"/>
          </w:tcPr>
          <w:p>
            <w:pPr>
              <w:widowControl/>
              <w:adjustRightInd w:val="0"/>
              <w:snapToGrid w:val="0"/>
              <w:spacing w:before="156" w:beforeLines="50" w:after="156" w:afterLines="50" w:line="240" w:lineRule="atLeast"/>
              <w:jc w:val="center"/>
              <w:rPr>
                <w:rFonts w:hint="eastAsia" w:asciiTheme="minorEastAsia" w:hAnsiTheme="minorEastAsia" w:eastAsiaTheme="minorEastAsia" w:cstheme="minorEastAsia"/>
                <w:bCs/>
                <w:kern w:val="0"/>
                <w:sz w:val="21"/>
                <w:szCs w:val="21"/>
                <w:lang w:val="en-US" w:eastAsia="zh-CN"/>
              </w:rPr>
            </w:pPr>
            <w:r>
              <w:rPr>
                <w:rFonts w:hint="eastAsia" w:asciiTheme="minorEastAsia" w:hAnsiTheme="minorEastAsia" w:eastAsiaTheme="minorEastAsia" w:cstheme="minorEastAsia"/>
                <w:bCs/>
                <w:kern w:val="0"/>
                <w:sz w:val="21"/>
                <w:szCs w:val="21"/>
                <w:lang w:val="en-US" w:eastAsia="zh-CN"/>
              </w:rPr>
              <w:t>/</w:t>
            </w:r>
          </w:p>
        </w:tc>
        <w:tc>
          <w:tcPr>
            <w:tcW w:w="3927" w:type="dxa"/>
            <w:noWrap w:val="0"/>
            <w:vAlign w:val="center"/>
          </w:tcPr>
          <w:p>
            <w:pPr>
              <w:widowControl/>
              <w:adjustRightInd w:val="0"/>
              <w:snapToGrid w:val="0"/>
              <w:spacing w:before="156" w:beforeLines="50" w:after="156" w:afterLines="50" w:line="240" w:lineRule="atLeast"/>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理论考试</w:t>
            </w:r>
          </w:p>
        </w:tc>
      </w:tr>
    </w:tbl>
    <w:p>
      <w:pPr>
        <w:spacing w:line="400" w:lineRule="exact"/>
        <w:rPr>
          <w:rFonts w:ascii="仿宋" w:hAnsi="仿宋" w:eastAsia="仿宋"/>
          <w:b/>
          <w:sz w:val="24"/>
          <w:szCs w:val="24"/>
        </w:rPr>
      </w:pPr>
    </w:p>
    <w:tbl>
      <w:tblPr>
        <w:tblStyle w:val="6"/>
        <w:tblW w:w="8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1430"/>
        <w:gridCol w:w="766"/>
        <w:gridCol w:w="810"/>
        <w:gridCol w:w="4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286" w:type="dxa"/>
            <w:gridSpan w:val="5"/>
            <w:noWrap w:val="0"/>
            <w:vAlign w:val="center"/>
          </w:tcPr>
          <w:p>
            <w:pPr>
              <w:jc w:val="center"/>
              <w:rPr>
                <w:rFonts w:hint="eastAsia" w:ascii="仿宋" w:hAnsi="仿宋" w:eastAsia="仿宋" w:cs="仿宋"/>
                <w:b/>
                <w:kern w:val="0"/>
                <w:sz w:val="24"/>
              </w:rPr>
            </w:pPr>
            <w:r>
              <w:rPr>
                <w:rFonts w:hint="eastAsia" w:ascii="宋体" w:hAnsi="宋体" w:eastAsia="宋体" w:cs="宋体"/>
                <w:b/>
                <w:i w:val="0"/>
                <w:color w:val="000000"/>
                <w:kern w:val="0"/>
                <w:sz w:val="22"/>
                <w:szCs w:val="22"/>
                <w:u w:val="none"/>
                <w:lang w:val="en-US" w:eastAsia="zh-CN" w:bidi="ar"/>
              </w:rPr>
              <w:t>四、全国见证取样检测实操培训班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2625" w:type="dxa"/>
            <w:gridSpan w:val="2"/>
            <w:noWrap w:val="0"/>
            <w:vAlign w:val="center"/>
          </w:tcPr>
          <w:p>
            <w:pPr>
              <w:adjustRightInd w:val="0"/>
              <w:snapToGrid w:val="0"/>
              <w:spacing w:before="156" w:beforeLines="50" w:after="156" w:afterLines="50"/>
              <w:jc w:val="center"/>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时间</w:t>
            </w:r>
          </w:p>
        </w:tc>
        <w:tc>
          <w:tcPr>
            <w:tcW w:w="766" w:type="dxa"/>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kern w:val="0"/>
                <w:sz w:val="21"/>
                <w:szCs w:val="21"/>
                <w:lang w:val="en-US" w:eastAsia="zh-CN"/>
              </w:rPr>
            </w:pPr>
            <w:r>
              <w:rPr>
                <w:rFonts w:hint="eastAsia" w:asciiTheme="minorEastAsia" w:hAnsiTheme="minorEastAsia" w:eastAsiaTheme="minorEastAsia" w:cstheme="minorEastAsia"/>
                <w:b/>
                <w:kern w:val="0"/>
                <w:sz w:val="21"/>
                <w:szCs w:val="21"/>
                <w:lang w:val="en-US" w:eastAsia="zh-CN"/>
              </w:rPr>
              <w:t>课程</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kern w:val="0"/>
                <w:sz w:val="21"/>
                <w:szCs w:val="21"/>
                <w:lang w:val="en-US" w:eastAsia="zh-CN"/>
              </w:rPr>
            </w:pPr>
            <w:r>
              <w:rPr>
                <w:rFonts w:hint="eastAsia" w:asciiTheme="minorEastAsia" w:hAnsiTheme="minorEastAsia" w:eastAsiaTheme="minorEastAsia" w:cstheme="minorEastAsia"/>
                <w:b/>
                <w:kern w:val="0"/>
                <w:sz w:val="21"/>
                <w:szCs w:val="21"/>
                <w:lang w:val="en-US" w:eastAsia="zh-CN"/>
              </w:rPr>
              <w:t>形式</w:t>
            </w:r>
          </w:p>
        </w:tc>
        <w:tc>
          <w:tcPr>
            <w:tcW w:w="4895" w:type="dxa"/>
            <w:gridSpan w:val="2"/>
            <w:noWrap w:val="0"/>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
                <w:kern w:val="0"/>
                <w:sz w:val="21"/>
                <w:szCs w:val="21"/>
                <w:lang w:eastAsia="zh-CN"/>
              </w:rPr>
            </w:pPr>
            <w:r>
              <w:rPr>
                <w:rFonts w:hint="eastAsia" w:asciiTheme="minorEastAsia" w:hAnsiTheme="minorEastAsia" w:eastAsiaTheme="minorEastAsia" w:cstheme="minorEastAsia"/>
                <w:b/>
                <w:kern w:val="0"/>
                <w:sz w:val="21"/>
                <w:szCs w:val="21"/>
              </w:rPr>
              <w:t>课程</w:t>
            </w:r>
            <w:r>
              <w:rPr>
                <w:rFonts w:hint="eastAsia" w:asciiTheme="minorEastAsia" w:hAnsiTheme="minorEastAsia" w:cstheme="minorEastAsia"/>
                <w:b/>
                <w:kern w:val="0"/>
                <w:sz w:val="21"/>
                <w:szCs w:val="21"/>
                <w:lang w:val="en-US" w:eastAsia="zh-CN"/>
              </w:rPr>
              <w:t>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195" w:type="dxa"/>
            <w:noWrap w:val="0"/>
            <w:vAlign w:val="center"/>
          </w:tcPr>
          <w:p>
            <w:pPr>
              <w:adjustRightInd w:val="0"/>
              <w:snapToGrid w:val="0"/>
              <w:spacing w:before="156" w:beforeLines="50" w:after="156" w:afterLines="50"/>
              <w:jc w:val="center"/>
              <w:rPr>
                <w:rFonts w:hint="eastAsia" w:asciiTheme="minorEastAsia" w:hAnsiTheme="minorEastAsia" w:eastAsiaTheme="minorEastAsia" w:cstheme="minorEastAsia"/>
                <w:b w:val="0"/>
                <w:bCs/>
                <w:kern w:val="0"/>
                <w:sz w:val="21"/>
                <w:szCs w:val="21"/>
                <w:lang w:val="en-US" w:eastAsia="zh-CN"/>
              </w:rPr>
            </w:pPr>
            <w:r>
              <w:rPr>
                <w:rFonts w:hint="eastAsia" w:asciiTheme="minorEastAsia" w:hAnsiTheme="minorEastAsia" w:eastAsiaTheme="minorEastAsia" w:cstheme="minorEastAsia"/>
                <w:b w:val="0"/>
                <w:bCs/>
                <w:kern w:val="0"/>
                <w:sz w:val="21"/>
                <w:szCs w:val="21"/>
                <w:lang w:val="en-US" w:eastAsia="zh-CN"/>
              </w:rPr>
              <w:t>12月7日</w:t>
            </w:r>
          </w:p>
        </w:tc>
        <w:tc>
          <w:tcPr>
            <w:tcW w:w="1430" w:type="dxa"/>
            <w:noWrap w:val="0"/>
            <w:vAlign w:val="center"/>
          </w:tcPr>
          <w:p>
            <w:pPr>
              <w:adjustRightInd w:val="0"/>
              <w:snapToGrid w:val="0"/>
              <w:spacing w:before="156" w:beforeLines="50" w:after="156" w:afterLines="50"/>
              <w:jc w:val="center"/>
              <w:rPr>
                <w:rFonts w:hint="eastAsia" w:asciiTheme="minorEastAsia" w:hAnsiTheme="minorEastAsia" w:eastAsiaTheme="minorEastAsia" w:cstheme="minorEastAsia"/>
                <w:b w:val="0"/>
                <w:bCs/>
                <w:kern w:val="0"/>
                <w:sz w:val="21"/>
                <w:szCs w:val="21"/>
                <w:lang w:val="en-US" w:eastAsia="zh-CN"/>
              </w:rPr>
            </w:pPr>
            <w:r>
              <w:rPr>
                <w:rFonts w:hint="eastAsia" w:asciiTheme="minorEastAsia" w:hAnsiTheme="minorEastAsia" w:eastAsiaTheme="minorEastAsia" w:cstheme="minorEastAsia"/>
                <w:b w:val="0"/>
                <w:bCs/>
                <w:kern w:val="0"/>
                <w:sz w:val="21"/>
                <w:szCs w:val="21"/>
                <w:lang w:val="en-US" w:eastAsia="zh-CN"/>
              </w:rPr>
              <w:t>14:00-17:30</w:t>
            </w:r>
          </w:p>
        </w:tc>
        <w:tc>
          <w:tcPr>
            <w:tcW w:w="766" w:type="dxa"/>
            <w:noWrap w:val="0"/>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 w:val="0"/>
                <w:bCs/>
                <w:kern w:val="0"/>
                <w:sz w:val="21"/>
                <w:szCs w:val="21"/>
                <w:lang w:val="en-US" w:eastAsia="zh-CN"/>
              </w:rPr>
            </w:pPr>
            <w:r>
              <w:rPr>
                <w:rFonts w:hint="eastAsia" w:asciiTheme="minorEastAsia" w:hAnsiTheme="minorEastAsia" w:eastAsiaTheme="minorEastAsia" w:cstheme="minorEastAsia"/>
                <w:b w:val="0"/>
                <w:bCs/>
                <w:kern w:val="0"/>
                <w:sz w:val="21"/>
                <w:szCs w:val="21"/>
                <w:lang w:val="en-US" w:eastAsia="zh-CN"/>
              </w:rPr>
              <w:t>/</w:t>
            </w:r>
          </w:p>
        </w:tc>
        <w:tc>
          <w:tcPr>
            <w:tcW w:w="4895" w:type="dxa"/>
            <w:gridSpan w:val="2"/>
            <w:noWrap w:val="0"/>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 w:val="0"/>
                <w:bCs/>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195" w:type="dxa"/>
            <w:vMerge w:val="restart"/>
            <w:noWrap w:val="0"/>
            <w:vAlign w:val="center"/>
          </w:tcPr>
          <w:p>
            <w:pPr>
              <w:adjustRightInd w:val="0"/>
              <w:snapToGrid w:val="0"/>
              <w:spacing w:before="156" w:beforeLines="50" w:after="156" w:afterLines="50"/>
              <w:jc w:val="both"/>
              <w:rPr>
                <w:rFonts w:hint="eastAsia" w:asciiTheme="minorEastAsia" w:hAnsiTheme="minorEastAsia" w:eastAsiaTheme="minorEastAsia" w:cstheme="minorEastAsia"/>
                <w:b w:val="0"/>
                <w:bCs/>
                <w:kern w:val="0"/>
                <w:sz w:val="21"/>
                <w:szCs w:val="21"/>
                <w:lang w:val="en-US" w:eastAsia="zh-CN"/>
              </w:rPr>
            </w:pPr>
            <w:r>
              <w:rPr>
                <w:rFonts w:hint="eastAsia" w:asciiTheme="minorEastAsia" w:hAnsiTheme="minorEastAsia" w:eastAsiaTheme="minorEastAsia" w:cstheme="minorEastAsia"/>
                <w:b w:val="0"/>
                <w:bCs/>
                <w:kern w:val="0"/>
                <w:sz w:val="21"/>
                <w:szCs w:val="21"/>
                <w:lang w:val="en-US" w:eastAsia="zh-CN"/>
              </w:rPr>
              <w:t>12月8日</w:t>
            </w:r>
          </w:p>
        </w:tc>
        <w:tc>
          <w:tcPr>
            <w:tcW w:w="1430" w:type="dxa"/>
            <w:noWrap w:val="0"/>
            <w:vAlign w:val="center"/>
          </w:tcPr>
          <w:p>
            <w:pPr>
              <w:adjustRightInd w:val="0"/>
              <w:snapToGrid w:val="0"/>
              <w:spacing w:before="156" w:beforeLines="50" w:after="156" w:afterLines="50"/>
              <w:jc w:val="center"/>
              <w:rPr>
                <w:rFonts w:hint="eastAsia" w:asciiTheme="minorEastAsia" w:hAnsiTheme="minorEastAsia" w:eastAsiaTheme="minorEastAsia" w:cstheme="minorEastAsia"/>
                <w:b w:val="0"/>
                <w:bCs/>
                <w:kern w:val="0"/>
                <w:sz w:val="21"/>
                <w:szCs w:val="21"/>
                <w:lang w:val="en-US" w:eastAsia="zh-CN"/>
              </w:rPr>
            </w:pPr>
            <w:r>
              <w:rPr>
                <w:rFonts w:hint="eastAsia" w:asciiTheme="minorEastAsia" w:hAnsiTheme="minorEastAsia" w:eastAsiaTheme="minorEastAsia" w:cstheme="minorEastAsia"/>
                <w:b w:val="0"/>
                <w:bCs/>
                <w:kern w:val="0"/>
                <w:sz w:val="21"/>
                <w:szCs w:val="21"/>
                <w:lang w:val="en-US" w:eastAsia="zh-CN"/>
              </w:rPr>
              <w:t>8:30-9：00</w:t>
            </w:r>
          </w:p>
        </w:tc>
        <w:tc>
          <w:tcPr>
            <w:tcW w:w="766" w:type="dxa"/>
            <w:noWrap w:val="0"/>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 w:val="0"/>
                <w:bCs/>
                <w:kern w:val="0"/>
                <w:sz w:val="21"/>
                <w:szCs w:val="21"/>
                <w:lang w:val="en-US" w:eastAsia="zh-CN"/>
              </w:rPr>
            </w:pPr>
            <w:r>
              <w:rPr>
                <w:rFonts w:hint="eastAsia" w:asciiTheme="minorEastAsia" w:hAnsiTheme="minorEastAsia" w:eastAsiaTheme="minorEastAsia" w:cstheme="minorEastAsia"/>
                <w:b w:val="0"/>
                <w:bCs/>
                <w:kern w:val="0"/>
                <w:sz w:val="21"/>
                <w:szCs w:val="21"/>
                <w:lang w:val="en-US" w:eastAsia="zh-CN"/>
              </w:rPr>
              <w:t>/</w:t>
            </w:r>
          </w:p>
        </w:tc>
        <w:tc>
          <w:tcPr>
            <w:tcW w:w="4895" w:type="dxa"/>
            <w:gridSpan w:val="2"/>
            <w:noWrap w:val="0"/>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 w:val="0"/>
                <w:bCs/>
                <w:kern w:val="0"/>
                <w:sz w:val="21"/>
                <w:szCs w:val="21"/>
                <w:lang w:val="en-US" w:eastAsia="zh-CN"/>
              </w:rPr>
            </w:pPr>
            <w:r>
              <w:rPr>
                <w:rFonts w:hint="eastAsia" w:asciiTheme="minorEastAsia" w:hAnsiTheme="minorEastAsia" w:eastAsiaTheme="minorEastAsia" w:cstheme="minorEastAsia"/>
                <w:b w:val="0"/>
                <w:bCs/>
                <w:kern w:val="0"/>
                <w:sz w:val="21"/>
                <w:szCs w:val="21"/>
                <w:lang w:val="en-US" w:eastAsia="zh-CN"/>
              </w:rPr>
              <w:t>开班典礼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jc w:val="center"/>
        </w:trPr>
        <w:tc>
          <w:tcPr>
            <w:tcW w:w="1195" w:type="dxa"/>
            <w:vMerge w:val="continue"/>
            <w:noWrap w:val="0"/>
            <w:vAlign w:val="center"/>
          </w:tcPr>
          <w:p>
            <w:pPr>
              <w:adjustRightInd w:val="0"/>
              <w:snapToGrid w:val="0"/>
              <w:spacing w:before="156" w:beforeLines="50" w:after="156" w:afterLines="50"/>
              <w:jc w:val="center"/>
              <w:rPr>
                <w:rFonts w:hint="eastAsia" w:asciiTheme="minorEastAsia" w:hAnsiTheme="minorEastAsia" w:eastAsiaTheme="minorEastAsia" w:cstheme="minorEastAsia"/>
                <w:kern w:val="0"/>
                <w:sz w:val="21"/>
                <w:szCs w:val="21"/>
                <w:lang w:val="en-US" w:eastAsia="zh-CN"/>
              </w:rPr>
            </w:pPr>
          </w:p>
        </w:tc>
        <w:tc>
          <w:tcPr>
            <w:tcW w:w="1430" w:type="dxa"/>
            <w:noWrap w:val="0"/>
            <w:vAlign w:val="center"/>
          </w:tcPr>
          <w:p>
            <w:pPr>
              <w:adjustRightInd w:val="0"/>
              <w:snapToGrid w:val="0"/>
              <w:spacing w:before="156" w:beforeLines="50" w:after="156" w:afterLine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kern w:val="0"/>
                <w:sz w:val="21"/>
                <w:szCs w:val="21"/>
                <w:lang w:val="en-US" w:eastAsia="zh-CN"/>
              </w:rPr>
              <w:t>9</w:t>
            </w:r>
            <w:r>
              <w:rPr>
                <w:rFonts w:hint="eastAsia" w:asciiTheme="minorEastAsia" w:hAnsiTheme="minorEastAsia" w:eastAsiaTheme="minorEastAsia" w:cstheme="minorEastAsia"/>
                <w:bCs/>
                <w:kern w:val="0"/>
                <w:sz w:val="21"/>
                <w:szCs w:val="21"/>
              </w:rPr>
              <w:t>:</w:t>
            </w:r>
            <w:r>
              <w:rPr>
                <w:rFonts w:hint="eastAsia" w:asciiTheme="minorEastAsia" w:hAnsiTheme="minorEastAsia" w:eastAsiaTheme="minorEastAsia" w:cstheme="minorEastAsia"/>
                <w:bCs/>
                <w:kern w:val="0"/>
                <w:sz w:val="21"/>
                <w:szCs w:val="21"/>
                <w:lang w:val="en-US" w:eastAsia="zh-CN"/>
              </w:rPr>
              <w:t>0</w:t>
            </w:r>
            <w:r>
              <w:rPr>
                <w:rFonts w:hint="eastAsia" w:asciiTheme="minorEastAsia" w:hAnsiTheme="minorEastAsia" w:eastAsiaTheme="minorEastAsia" w:cstheme="minorEastAsia"/>
                <w:bCs/>
                <w:kern w:val="0"/>
                <w:sz w:val="21"/>
                <w:szCs w:val="21"/>
              </w:rPr>
              <w:t>0-1</w:t>
            </w:r>
            <w:r>
              <w:rPr>
                <w:rFonts w:hint="eastAsia" w:asciiTheme="minorEastAsia" w:hAnsiTheme="minorEastAsia" w:eastAsiaTheme="minorEastAsia" w:cstheme="minorEastAsia"/>
                <w:bCs/>
                <w:kern w:val="0"/>
                <w:sz w:val="21"/>
                <w:szCs w:val="21"/>
                <w:lang w:val="en-US" w:eastAsia="zh-CN"/>
              </w:rPr>
              <w:t>2</w:t>
            </w:r>
            <w:r>
              <w:rPr>
                <w:rFonts w:hint="eastAsia" w:asciiTheme="minorEastAsia" w:hAnsiTheme="minorEastAsia" w:eastAsiaTheme="minorEastAsia" w:cstheme="minorEastAsia"/>
                <w:bCs/>
                <w:kern w:val="0"/>
                <w:sz w:val="21"/>
                <w:szCs w:val="21"/>
              </w:rPr>
              <w:t>:</w:t>
            </w:r>
            <w:r>
              <w:rPr>
                <w:rFonts w:hint="eastAsia" w:asciiTheme="minorEastAsia" w:hAnsiTheme="minorEastAsia" w:eastAsiaTheme="minorEastAsia" w:cstheme="minorEastAsia"/>
                <w:bCs/>
                <w:kern w:val="0"/>
                <w:sz w:val="21"/>
                <w:szCs w:val="21"/>
                <w:lang w:val="en-US" w:eastAsia="zh-CN"/>
              </w:rPr>
              <w:t>0</w:t>
            </w:r>
            <w:r>
              <w:rPr>
                <w:rFonts w:hint="eastAsia" w:asciiTheme="minorEastAsia" w:hAnsiTheme="minorEastAsia" w:eastAsiaTheme="minorEastAsia" w:cstheme="minorEastAsia"/>
                <w:bCs/>
                <w:kern w:val="0"/>
                <w:sz w:val="21"/>
                <w:szCs w:val="21"/>
              </w:rPr>
              <w:t>0</w:t>
            </w:r>
          </w:p>
        </w:tc>
        <w:tc>
          <w:tcPr>
            <w:tcW w:w="766" w:type="dxa"/>
            <w:noWrap w:val="0"/>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理论</w:t>
            </w:r>
          </w:p>
        </w:tc>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试验室管理知识</w:t>
            </w:r>
          </w:p>
        </w:tc>
        <w:tc>
          <w:tcPr>
            <w:tcW w:w="4085" w:type="dxa"/>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《检测和校准实验室能力的通用要求》GB/T 27025-2008</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《房屋建筑和市政基础设施工程质量检测技术管理规范》GB 50618-2011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195" w:type="dxa"/>
            <w:vMerge w:val="continue"/>
            <w:noWrap w:val="0"/>
            <w:vAlign w:val="center"/>
          </w:tcPr>
          <w:p>
            <w:pPr>
              <w:adjustRightInd w:val="0"/>
              <w:snapToGrid w:val="0"/>
              <w:spacing w:before="156" w:beforeLines="50" w:after="156" w:afterLines="50"/>
              <w:jc w:val="center"/>
              <w:rPr>
                <w:rFonts w:hint="eastAsia" w:asciiTheme="minorEastAsia" w:hAnsiTheme="minorEastAsia" w:eastAsiaTheme="minorEastAsia" w:cstheme="minorEastAsia"/>
                <w:kern w:val="0"/>
                <w:sz w:val="21"/>
                <w:szCs w:val="21"/>
              </w:rPr>
            </w:pPr>
          </w:p>
        </w:tc>
        <w:tc>
          <w:tcPr>
            <w:tcW w:w="1430" w:type="dxa"/>
            <w:noWrap w:val="0"/>
            <w:vAlign w:val="center"/>
          </w:tcPr>
          <w:p>
            <w:pPr>
              <w:adjustRightInd w:val="0"/>
              <w:snapToGrid w:val="0"/>
              <w:spacing w:before="156" w:beforeLines="50" w:after="156" w:afterLines="50"/>
              <w:jc w:val="center"/>
              <w:rPr>
                <w:rFonts w:hint="eastAsia" w:asciiTheme="minorEastAsia" w:hAnsiTheme="minorEastAsia" w:eastAsiaTheme="minorEastAsia" w:cstheme="minorEastAsia"/>
                <w:bCs/>
                <w:kern w:val="0"/>
                <w:sz w:val="21"/>
                <w:szCs w:val="21"/>
                <w:lang w:val="en-US" w:eastAsia="zh-CN"/>
              </w:rPr>
            </w:pPr>
            <w:r>
              <w:rPr>
                <w:rFonts w:hint="eastAsia" w:asciiTheme="minorEastAsia" w:hAnsiTheme="minorEastAsia" w:eastAsiaTheme="minorEastAsia" w:cstheme="minorEastAsia"/>
                <w:bCs/>
                <w:kern w:val="0"/>
                <w:sz w:val="21"/>
                <w:szCs w:val="21"/>
              </w:rPr>
              <w:t>14:00-17:30</w:t>
            </w:r>
          </w:p>
        </w:tc>
        <w:tc>
          <w:tcPr>
            <w:tcW w:w="766" w:type="dxa"/>
            <w:noWrap w:val="0"/>
            <w:vAlign w:val="center"/>
          </w:tcPr>
          <w:p>
            <w:pPr>
              <w:keepNext w:val="0"/>
              <w:keepLines w:val="0"/>
              <w:pageBreakBefore w:val="0"/>
              <w:widowControl/>
              <w:kinsoku/>
              <w:wordWrap/>
              <w:overflowPunct/>
              <w:topLinePunct w:val="0"/>
              <w:autoSpaceDE/>
              <w:autoSpaceDN/>
              <w:bidi w:val="0"/>
              <w:adjustRightInd w:val="0"/>
              <w:snapToGrid w:val="0"/>
              <w:spacing w:before="156" w:beforeLines="50" w:after="156" w:afterLines="50" w:line="240" w:lineRule="atLeast"/>
              <w:jc w:val="center"/>
              <w:textAlignment w:val="auto"/>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理论</w:t>
            </w:r>
          </w:p>
        </w:tc>
        <w:tc>
          <w:tcPr>
            <w:tcW w:w="810" w:type="dxa"/>
            <w:noWrap w:val="0"/>
            <w:vAlign w:val="center"/>
          </w:tcPr>
          <w:p>
            <w:pPr>
              <w:keepNext w:val="0"/>
              <w:keepLines w:val="0"/>
              <w:pageBreakBefore w:val="0"/>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lang w:val="en-US" w:eastAsia="zh-CN"/>
              </w:rPr>
              <w:t>金属材料</w:t>
            </w:r>
          </w:p>
        </w:tc>
        <w:tc>
          <w:tcPr>
            <w:tcW w:w="408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bCs/>
                <w:kern w:val="0"/>
                <w:sz w:val="21"/>
                <w:szCs w:val="21"/>
                <w:lang w:val="en-US"/>
              </w:rPr>
            </w:pPr>
            <w:r>
              <w:rPr>
                <w:rFonts w:hint="eastAsia" w:asciiTheme="minorEastAsia" w:hAnsiTheme="minorEastAsia" w:eastAsiaTheme="minorEastAsia" w:cstheme="minorEastAsia"/>
                <w:bCs/>
                <w:kern w:val="0"/>
                <w:sz w:val="21"/>
                <w:szCs w:val="21"/>
                <w:lang w:val="en-US" w:eastAsia="zh-CN"/>
              </w:rPr>
              <w:t>钢筋、钢筋连接件、型钢等理论知识讲解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195" w:type="dxa"/>
            <w:vMerge w:val="restart"/>
            <w:noWrap w:val="0"/>
            <w:vAlign w:val="center"/>
          </w:tcPr>
          <w:p>
            <w:pPr>
              <w:adjustRightInd w:val="0"/>
              <w:snapToGrid w:val="0"/>
              <w:spacing w:before="156" w:beforeLines="50" w:after="156" w:afterLines="5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b w:val="0"/>
                <w:bCs/>
                <w:kern w:val="0"/>
                <w:sz w:val="21"/>
                <w:szCs w:val="21"/>
                <w:lang w:val="en-US" w:eastAsia="zh-CN"/>
              </w:rPr>
              <w:t>12月9日</w:t>
            </w:r>
          </w:p>
        </w:tc>
        <w:tc>
          <w:tcPr>
            <w:tcW w:w="1430" w:type="dxa"/>
            <w:noWrap w:val="0"/>
            <w:vAlign w:val="center"/>
          </w:tcPr>
          <w:p>
            <w:pPr>
              <w:adjustRightInd w:val="0"/>
              <w:snapToGrid w:val="0"/>
              <w:spacing w:before="156" w:beforeLines="50" w:after="156" w:afterLine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kern w:val="0"/>
                <w:sz w:val="21"/>
                <w:szCs w:val="21"/>
              </w:rPr>
              <w:t>8:30-1</w:t>
            </w:r>
            <w:r>
              <w:rPr>
                <w:rFonts w:hint="eastAsia" w:asciiTheme="minorEastAsia" w:hAnsiTheme="minorEastAsia" w:eastAsiaTheme="minorEastAsia" w:cstheme="minorEastAsia"/>
                <w:bCs/>
                <w:kern w:val="0"/>
                <w:sz w:val="21"/>
                <w:szCs w:val="21"/>
                <w:lang w:val="en-US" w:eastAsia="zh-CN"/>
              </w:rPr>
              <w:t>2</w:t>
            </w:r>
            <w:r>
              <w:rPr>
                <w:rFonts w:hint="eastAsia" w:asciiTheme="minorEastAsia" w:hAnsiTheme="minorEastAsia" w:eastAsiaTheme="minorEastAsia" w:cstheme="minorEastAsia"/>
                <w:bCs/>
                <w:kern w:val="0"/>
                <w:sz w:val="21"/>
                <w:szCs w:val="21"/>
              </w:rPr>
              <w:t>:</w:t>
            </w:r>
            <w:r>
              <w:rPr>
                <w:rFonts w:hint="eastAsia" w:asciiTheme="minorEastAsia" w:hAnsiTheme="minorEastAsia" w:eastAsiaTheme="minorEastAsia" w:cstheme="minorEastAsia"/>
                <w:bCs/>
                <w:kern w:val="0"/>
                <w:sz w:val="21"/>
                <w:szCs w:val="21"/>
                <w:lang w:val="en-US" w:eastAsia="zh-CN"/>
              </w:rPr>
              <w:t>0</w:t>
            </w:r>
            <w:r>
              <w:rPr>
                <w:rFonts w:hint="eastAsia" w:asciiTheme="minorEastAsia" w:hAnsiTheme="minorEastAsia" w:eastAsiaTheme="minorEastAsia" w:cstheme="minorEastAsia"/>
                <w:bCs/>
                <w:kern w:val="0"/>
                <w:sz w:val="21"/>
                <w:szCs w:val="21"/>
              </w:rPr>
              <w:t>0</w:t>
            </w:r>
          </w:p>
        </w:tc>
        <w:tc>
          <w:tcPr>
            <w:tcW w:w="766" w:type="dxa"/>
            <w:noWrap w:val="0"/>
            <w:vAlign w:val="center"/>
          </w:tcPr>
          <w:p>
            <w:pPr>
              <w:widowControl/>
              <w:adjustRightInd w:val="0"/>
              <w:snapToGrid w:val="0"/>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理论</w:t>
            </w:r>
          </w:p>
        </w:tc>
        <w:tc>
          <w:tcPr>
            <w:tcW w:w="810" w:type="dxa"/>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Theme="minorEastAsia" w:hAnsiTheme="minorEastAsia" w:eastAsiaTheme="minorEastAsia" w:cstheme="minorEastAsia"/>
                <w:bCs/>
                <w:kern w:val="0"/>
                <w:sz w:val="21"/>
                <w:szCs w:val="21"/>
                <w:lang w:val="en-US" w:eastAsia="zh-CN" w:bidi="ar-SA"/>
              </w:rPr>
            </w:pPr>
            <w:r>
              <w:rPr>
                <w:rFonts w:hint="eastAsia" w:asciiTheme="minorEastAsia" w:hAnsiTheme="minorEastAsia" w:eastAsiaTheme="minorEastAsia" w:cstheme="minorEastAsia"/>
                <w:bCs/>
                <w:kern w:val="0"/>
                <w:sz w:val="21"/>
                <w:szCs w:val="21"/>
              </w:rPr>
              <w:t>管材、管件</w:t>
            </w:r>
          </w:p>
        </w:tc>
        <w:tc>
          <w:tcPr>
            <w:tcW w:w="4085" w:type="dxa"/>
            <w:noWrap w:val="0"/>
            <w:vAlign w:val="center"/>
          </w:tcPr>
          <w:p>
            <w:pPr>
              <w:adjustRightInd w:val="0"/>
              <w:snapToGrid w:val="0"/>
              <w:spacing w:before="156" w:beforeLines="50" w:after="156" w:afterLines="50" w:line="240" w:lineRule="atLeast"/>
              <w:jc w:val="left"/>
              <w:rPr>
                <w:rFonts w:hint="eastAsia" w:asciiTheme="minorEastAsia" w:hAnsiTheme="minorEastAsia" w:eastAsiaTheme="minorEastAsia" w:cstheme="minorEastAsia"/>
                <w:bCs/>
                <w:kern w:val="0"/>
                <w:sz w:val="21"/>
                <w:szCs w:val="21"/>
                <w:lang w:val="en-US" w:eastAsia="zh-CN" w:bidi="ar-SA"/>
              </w:rPr>
            </w:pPr>
            <w:r>
              <w:rPr>
                <w:rFonts w:hint="eastAsia" w:asciiTheme="minorEastAsia" w:hAnsiTheme="minorEastAsia" w:eastAsiaTheme="minorEastAsia" w:cstheme="minorEastAsia"/>
                <w:bCs/>
                <w:kern w:val="0"/>
                <w:sz w:val="21"/>
                <w:szCs w:val="21"/>
              </w:rPr>
              <w:t>PVC-U、PE、PP-R等管材管件检测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195" w:type="dxa"/>
            <w:vMerge w:val="continue"/>
            <w:noWrap w:val="0"/>
            <w:vAlign w:val="center"/>
          </w:tcPr>
          <w:p>
            <w:pPr>
              <w:adjustRightInd w:val="0"/>
              <w:snapToGrid w:val="0"/>
              <w:spacing w:before="156" w:beforeLines="50" w:after="156" w:afterLines="50"/>
              <w:jc w:val="center"/>
              <w:rPr>
                <w:rFonts w:hint="eastAsia" w:asciiTheme="minorEastAsia" w:hAnsiTheme="minorEastAsia" w:eastAsiaTheme="minorEastAsia" w:cstheme="minorEastAsia"/>
                <w:bCs/>
                <w:kern w:val="0"/>
                <w:sz w:val="21"/>
                <w:szCs w:val="21"/>
              </w:rPr>
            </w:pPr>
          </w:p>
        </w:tc>
        <w:tc>
          <w:tcPr>
            <w:tcW w:w="1430" w:type="dxa"/>
            <w:noWrap w:val="0"/>
            <w:vAlign w:val="center"/>
          </w:tcPr>
          <w:p>
            <w:pPr>
              <w:adjustRightInd w:val="0"/>
              <w:snapToGrid w:val="0"/>
              <w:spacing w:before="156" w:beforeLines="50" w:after="156" w:afterLines="50"/>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14:00-17:30</w:t>
            </w:r>
          </w:p>
        </w:tc>
        <w:tc>
          <w:tcPr>
            <w:tcW w:w="766" w:type="dxa"/>
            <w:noWrap w:val="0"/>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理论</w:t>
            </w:r>
          </w:p>
        </w:tc>
        <w:tc>
          <w:tcPr>
            <w:tcW w:w="810" w:type="dxa"/>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Theme="minorEastAsia" w:hAnsiTheme="minorEastAsia" w:eastAsiaTheme="minorEastAsia" w:cstheme="minorEastAsia"/>
                <w:bCs/>
                <w:kern w:val="0"/>
                <w:sz w:val="21"/>
                <w:szCs w:val="21"/>
                <w:lang w:val="en-US" w:eastAsia="zh-CN" w:bidi="ar-SA"/>
              </w:rPr>
            </w:pPr>
            <w:r>
              <w:rPr>
                <w:rFonts w:hint="eastAsia" w:asciiTheme="minorEastAsia" w:hAnsiTheme="minorEastAsia" w:eastAsiaTheme="minorEastAsia" w:cstheme="minorEastAsia"/>
                <w:bCs/>
                <w:kern w:val="0"/>
                <w:sz w:val="21"/>
                <w:szCs w:val="21"/>
              </w:rPr>
              <w:t>防水材料</w:t>
            </w:r>
          </w:p>
        </w:tc>
        <w:tc>
          <w:tcPr>
            <w:tcW w:w="4085" w:type="dxa"/>
            <w:noWrap w:val="0"/>
            <w:vAlign w:val="center"/>
          </w:tcPr>
          <w:p>
            <w:pPr>
              <w:widowControl/>
              <w:adjustRightInd w:val="0"/>
              <w:snapToGrid w:val="0"/>
              <w:jc w:val="left"/>
              <w:rPr>
                <w:rFonts w:hint="eastAsia" w:asciiTheme="minorEastAsia" w:hAnsiTheme="minorEastAsia" w:eastAsiaTheme="minorEastAsia" w:cstheme="minorEastAsia"/>
                <w:bCs/>
                <w:kern w:val="0"/>
                <w:sz w:val="21"/>
                <w:szCs w:val="21"/>
                <w:lang w:val="en-US" w:eastAsia="zh-CN" w:bidi="ar-SA"/>
              </w:rPr>
            </w:pPr>
            <w:r>
              <w:rPr>
                <w:rFonts w:hint="eastAsia" w:asciiTheme="minorEastAsia" w:hAnsiTheme="minorEastAsia" w:eastAsiaTheme="minorEastAsia" w:cstheme="minorEastAsia"/>
                <w:bCs/>
                <w:kern w:val="0"/>
                <w:sz w:val="21"/>
                <w:szCs w:val="21"/>
              </w:rPr>
              <w:t>卷材、</w:t>
            </w:r>
            <w:r>
              <w:rPr>
                <w:rFonts w:hint="eastAsia" w:asciiTheme="minorEastAsia" w:hAnsiTheme="minorEastAsia" w:eastAsiaTheme="minorEastAsia" w:cstheme="minorEastAsia"/>
                <w:bCs/>
                <w:kern w:val="0"/>
                <w:sz w:val="21"/>
                <w:szCs w:val="21"/>
                <w:lang w:val="en-US" w:eastAsia="zh-CN"/>
              </w:rPr>
              <w:t>涂料，片材，</w:t>
            </w:r>
            <w:r>
              <w:rPr>
                <w:rFonts w:hint="eastAsia" w:asciiTheme="minorEastAsia" w:hAnsiTheme="minorEastAsia" w:eastAsiaTheme="minorEastAsia" w:cstheme="minorEastAsia"/>
                <w:bCs/>
                <w:kern w:val="0"/>
                <w:sz w:val="21"/>
                <w:szCs w:val="21"/>
              </w:rPr>
              <w:t>止水带、</w:t>
            </w:r>
            <w:r>
              <w:rPr>
                <w:rFonts w:hint="eastAsia" w:asciiTheme="minorEastAsia" w:hAnsiTheme="minorEastAsia" w:eastAsiaTheme="minorEastAsia" w:cstheme="minorEastAsia"/>
                <w:bCs/>
                <w:kern w:val="0"/>
                <w:sz w:val="21"/>
                <w:szCs w:val="21"/>
                <w:lang w:val="en-US" w:eastAsia="zh-CN"/>
              </w:rPr>
              <w:t>遇水膨胀橡胶</w:t>
            </w:r>
            <w:r>
              <w:rPr>
                <w:rFonts w:hint="eastAsia" w:asciiTheme="minorEastAsia" w:hAnsiTheme="minorEastAsia" w:eastAsiaTheme="minorEastAsia" w:cstheme="minorEastAsia"/>
                <w:bCs/>
                <w:kern w:val="0"/>
                <w:sz w:val="21"/>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19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kern w:val="0"/>
                <w:sz w:val="21"/>
                <w:szCs w:val="21"/>
                <w:lang w:val="en-US" w:eastAsia="zh-CN"/>
              </w:rPr>
            </w:pPr>
            <w:r>
              <w:rPr>
                <w:rFonts w:hint="eastAsia" w:asciiTheme="minorEastAsia" w:hAnsiTheme="minorEastAsia" w:eastAsiaTheme="minorEastAsia" w:cstheme="minorEastAsia"/>
                <w:b w:val="0"/>
                <w:bCs/>
                <w:kern w:val="0"/>
                <w:sz w:val="21"/>
                <w:szCs w:val="21"/>
                <w:lang w:val="en-US" w:eastAsia="zh-CN"/>
              </w:rPr>
              <w:t>12月10日</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kern w:val="0"/>
                <w:sz w:val="21"/>
                <w:szCs w:val="21"/>
                <w:lang w:val="en-US" w:eastAsia="zh-CN"/>
              </w:rPr>
            </w:pPr>
            <w:r>
              <w:rPr>
                <w:rFonts w:hint="eastAsia" w:asciiTheme="minorEastAsia" w:hAnsiTheme="minorEastAsia" w:eastAsiaTheme="minorEastAsia" w:cstheme="minorEastAsia"/>
                <w:b w:val="0"/>
                <w:bCs/>
                <w:kern w:val="0"/>
                <w:sz w:val="21"/>
                <w:szCs w:val="21"/>
                <w:lang w:val="en-US" w:eastAsia="zh-CN"/>
              </w:rPr>
              <w:t>12月11日</w:t>
            </w:r>
          </w:p>
        </w:tc>
        <w:tc>
          <w:tcPr>
            <w:tcW w:w="1430" w:type="dxa"/>
            <w:noWrap w:val="0"/>
            <w:vAlign w:val="center"/>
          </w:tcPr>
          <w:p>
            <w:pPr>
              <w:adjustRightInd w:val="0"/>
              <w:snapToGrid w:val="0"/>
              <w:spacing w:before="156" w:beforeLines="50" w:after="156" w:afterLines="50"/>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cstheme="minorEastAsia"/>
                <w:kern w:val="0"/>
                <w:sz w:val="21"/>
                <w:szCs w:val="21"/>
                <w:lang w:val="en-US" w:eastAsia="zh-CN"/>
              </w:rPr>
              <w:t>1.5天</w:t>
            </w:r>
          </w:p>
        </w:tc>
        <w:tc>
          <w:tcPr>
            <w:tcW w:w="766" w:type="dxa"/>
            <w:noWrap w:val="0"/>
            <w:vAlign w:val="center"/>
          </w:tcPr>
          <w:p>
            <w:pPr>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实操</w:t>
            </w:r>
          </w:p>
        </w:tc>
        <w:tc>
          <w:tcPr>
            <w:tcW w:w="4895" w:type="dxa"/>
            <w:gridSpan w:val="2"/>
            <w:noWrap w:val="0"/>
            <w:vAlign w:val="center"/>
          </w:tcPr>
          <w:p>
            <w:pPr>
              <w:tabs>
                <w:tab w:val="center" w:pos="1934"/>
              </w:tabs>
              <w:jc w:val="left"/>
              <w:rPr>
                <w:rFonts w:hint="eastAsia" w:asciiTheme="minorEastAsia" w:hAnsiTheme="minorEastAsia" w:eastAsiaTheme="minorEastAsia" w:cstheme="minorEastAsia"/>
                <w:bCs/>
                <w:kern w:val="0"/>
                <w:sz w:val="21"/>
                <w:szCs w:val="21"/>
                <w:lang w:val="en-US" w:eastAsia="zh-CN"/>
              </w:rPr>
            </w:pPr>
            <w:r>
              <w:rPr>
                <w:rFonts w:hint="eastAsia" w:asciiTheme="minorEastAsia" w:hAnsiTheme="minorEastAsia" w:eastAsiaTheme="minorEastAsia" w:cstheme="minorEastAsia"/>
                <w:bCs/>
                <w:kern w:val="0"/>
                <w:sz w:val="21"/>
                <w:szCs w:val="21"/>
                <w:lang w:val="en-US" w:eastAsia="zh-CN"/>
              </w:rPr>
              <w:t>钢筋，钢板</w:t>
            </w:r>
            <w:r>
              <w:rPr>
                <w:rFonts w:hint="eastAsia" w:asciiTheme="minorEastAsia" w:hAnsiTheme="minorEastAsia" w:cstheme="minorEastAsia"/>
                <w:bCs/>
                <w:kern w:val="0"/>
                <w:sz w:val="21"/>
                <w:szCs w:val="21"/>
                <w:lang w:val="en-US" w:eastAsia="zh-CN"/>
              </w:rPr>
              <w:tab/>
            </w:r>
            <w:r>
              <w:rPr>
                <w:rFonts w:hint="eastAsia" w:asciiTheme="minorEastAsia" w:hAnsiTheme="minorEastAsia" w:cstheme="minorEastAsia"/>
                <w:bCs/>
                <w:kern w:val="0"/>
                <w:sz w:val="21"/>
                <w:szCs w:val="21"/>
                <w:lang w:val="en-US" w:eastAsia="zh-CN"/>
              </w:rPr>
              <w:t>、</w:t>
            </w:r>
            <w:r>
              <w:rPr>
                <w:rFonts w:hint="eastAsia" w:asciiTheme="minorEastAsia" w:hAnsiTheme="minorEastAsia" w:eastAsiaTheme="minorEastAsia" w:cstheme="minorEastAsia"/>
                <w:bCs/>
                <w:kern w:val="0"/>
                <w:sz w:val="21"/>
                <w:szCs w:val="21"/>
              </w:rPr>
              <w:t>管材、管件</w:t>
            </w:r>
            <w:r>
              <w:rPr>
                <w:rFonts w:hint="eastAsia" w:asciiTheme="minorEastAsia" w:hAnsiTheme="minorEastAsia" w:cstheme="minorEastAsia"/>
                <w:bCs/>
                <w:kern w:val="0"/>
                <w:sz w:val="21"/>
                <w:szCs w:val="21"/>
                <w:lang w:eastAsia="zh-CN"/>
              </w:rPr>
              <w:t>、</w:t>
            </w:r>
            <w:r>
              <w:rPr>
                <w:rFonts w:hint="eastAsia" w:asciiTheme="minorEastAsia" w:hAnsiTheme="minorEastAsia" w:eastAsiaTheme="minorEastAsia" w:cstheme="minorEastAsia"/>
                <w:bCs/>
                <w:kern w:val="0"/>
                <w:sz w:val="21"/>
                <w:szCs w:val="21"/>
                <w:lang w:val="en-US" w:eastAsia="zh-CN"/>
              </w:rPr>
              <w:t>防水材料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195" w:type="dxa"/>
            <w:noWrap w:val="0"/>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 w:val="0"/>
                <w:bCs/>
                <w:kern w:val="0"/>
                <w:sz w:val="21"/>
                <w:szCs w:val="21"/>
                <w:lang w:val="en-US" w:eastAsia="zh-CN"/>
              </w:rPr>
              <w:t>12月11日</w:t>
            </w:r>
          </w:p>
        </w:tc>
        <w:tc>
          <w:tcPr>
            <w:tcW w:w="1430" w:type="dxa"/>
            <w:noWrap w:val="0"/>
            <w:vAlign w:val="center"/>
          </w:tcPr>
          <w:p>
            <w:pPr>
              <w:adjustRightInd w:val="0"/>
              <w:snapToGrid w:val="0"/>
              <w:spacing w:before="156" w:beforeLines="50" w:after="156" w:afterLines="50"/>
              <w:jc w:val="center"/>
              <w:rPr>
                <w:rFonts w:hint="eastAsia" w:asciiTheme="minorEastAsia" w:hAnsiTheme="minorEastAsia" w:eastAsiaTheme="minorEastAsia" w:cstheme="minorEastAsia"/>
                <w:bCs/>
                <w:kern w:val="0"/>
                <w:sz w:val="21"/>
                <w:szCs w:val="21"/>
                <w:lang w:val="en-US" w:eastAsia="zh-CN"/>
              </w:rPr>
            </w:pPr>
            <w:r>
              <w:rPr>
                <w:rFonts w:hint="eastAsia" w:asciiTheme="minorEastAsia" w:hAnsiTheme="minorEastAsia" w:eastAsiaTheme="minorEastAsia" w:cstheme="minorEastAsia"/>
                <w:bCs/>
                <w:kern w:val="0"/>
                <w:sz w:val="21"/>
                <w:szCs w:val="21"/>
              </w:rPr>
              <w:t>14:00-1</w:t>
            </w:r>
            <w:r>
              <w:rPr>
                <w:rFonts w:hint="eastAsia" w:asciiTheme="minorEastAsia" w:hAnsiTheme="minorEastAsia" w:eastAsiaTheme="minorEastAsia" w:cstheme="minorEastAsia"/>
                <w:bCs/>
                <w:kern w:val="0"/>
                <w:sz w:val="21"/>
                <w:szCs w:val="21"/>
                <w:lang w:val="en-US" w:eastAsia="zh-CN"/>
              </w:rPr>
              <w:t>6</w:t>
            </w:r>
            <w:r>
              <w:rPr>
                <w:rFonts w:hint="eastAsia" w:asciiTheme="minorEastAsia" w:hAnsiTheme="minorEastAsia" w:eastAsiaTheme="minorEastAsia" w:cstheme="minorEastAsia"/>
                <w:bCs/>
                <w:kern w:val="0"/>
                <w:sz w:val="21"/>
                <w:szCs w:val="21"/>
              </w:rPr>
              <w:t>:</w:t>
            </w:r>
            <w:r>
              <w:rPr>
                <w:rFonts w:hint="eastAsia" w:asciiTheme="minorEastAsia" w:hAnsiTheme="minorEastAsia" w:eastAsiaTheme="minorEastAsia" w:cstheme="minorEastAsia"/>
                <w:bCs/>
                <w:kern w:val="0"/>
                <w:sz w:val="21"/>
                <w:szCs w:val="21"/>
                <w:lang w:val="en-US" w:eastAsia="zh-CN"/>
              </w:rPr>
              <w:t>00</w:t>
            </w:r>
          </w:p>
        </w:tc>
        <w:tc>
          <w:tcPr>
            <w:tcW w:w="766" w:type="dxa"/>
            <w:noWrap w:val="0"/>
            <w:vAlign w:val="center"/>
          </w:tcPr>
          <w:p>
            <w:pPr>
              <w:jc w:val="center"/>
              <w:rPr>
                <w:rFonts w:hint="eastAsia" w:asciiTheme="minorEastAsia" w:hAnsiTheme="minorEastAsia" w:eastAsiaTheme="minorEastAsia" w:cstheme="minorEastAsia"/>
                <w:bCs/>
                <w:kern w:val="0"/>
                <w:sz w:val="21"/>
                <w:szCs w:val="21"/>
                <w:lang w:val="en-US" w:eastAsia="zh-CN"/>
              </w:rPr>
            </w:pPr>
            <w:r>
              <w:rPr>
                <w:rFonts w:hint="eastAsia" w:asciiTheme="minorEastAsia" w:hAnsiTheme="minorEastAsia" w:eastAsiaTheme="minorEastAsia" w:cstheme="minorEastAsia"/>
                <w:bCs/>
                <w:kern w:val="0"/>
                <w:sz w:val="21"/>
                <w:szCs w:val="21"/>
                <w:lang w:val="en-US" w:eastAsia="zh-CN"/>
              </w:rPr>
              <w:t>/</w:t>
            </w:r>
          </w:p>
        </w:tc>
        <w:tc>
          <w:tcPr>
            <w:tcW w:w="4895" w:type="dxa"/>
            <w:gridSpan w:val="2"/>
            <w:noWrap w:val="0"/>
            <w:vAlign w:val="center"/>
          </w:tcPr>
          <w:p>
            <w:pPr>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理论考试</w:t>
            </w:r>
          </w:p>
        </w:tc>
      </w:tr>
    </w:tbl>
    <w:tbl>
      <w:tblPr>
        <w:tblStyle w:val="5"/>
        <w:tblpPr w:leftFromText="180" w:rightFromText="180" w:vertAnchor="text" w:horzAnchor="page" w:tblpXSpec="center" w:tblpY="534"/>
        <w:tblOverlap w:val="never"/>
        <w:tblW w:w="8300" w:type="dxa"/>
        <w:jc w:val="center"/>
        <w:shd w:val="clear" w:color="auto" w:fill="auto"/>
        <w:tblLayout w:type="autofit"/>
        <w:tblCellMar>
          <w:top w:w="0" w:type="dxa"/>
          <w:left w:w="0" w:type="dxa"/>
          <w:bottom w:w="0" w:type="dxa"/>
          <w:right w:w="0" w:type="dxa"/>
        </w:tblCellMar>
      </w:tblPr>
      <w:tblGrid>
        <w:gridCol w:w="1620"/>
        <w:gridCol w:w="1600"/>
        <w:gridCol w:w="5080"/>
      </w:tblGrid>
      <w:tr>
        <w:tblPrEx>
          <w:shd w:val="clear" w:color="auto" w:fill="auto"/>
          <w:tblCellMar>
            <w:top w:w="0" w:type="dxa"/>
            <w:left w:w="0" w:type="dxa"/>
            <w:bottom w:w="0" w:type="dxa"/>
            <w:right w:w="0" w:type="dxa"/>
          </w:tblCellMar>
        </w:tblPrEx>
        <w:trPr>
          <w:trHeight w:val="797" w:hRule="atLeast"/>
          <w:jc w:val="center"/>
        </w:trPr>
        <w:tc>
          <w:tcPr>
            <w:tcW w:w="8300"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val="0"/>
              <w:snapToGrid w:val="0"/>
              <w:spacing w:before="156" w:beforeLines="50" w:after="156" w:afterLines="50"/>
              <w:jc w:val="center"/>
              <w:rPr>
                <w:rFonts w:hint="eastAsia" w:asciiTheme="minorEastAsia" w:hAnsiTheme="minorEastAsia" w:eastAsiaTheme="minorEastAsia" w:cstheme="minorEastAsia"/>
                <w:b/>
                <w:kern w:val="0"/>
                <w:sz w:val="21"/>
                <w:szCs w:val="21"/>
                <w:lang w:val="en-US" w:eastAsia="zh-CN"/>
              </w:rPr>
            </w:pPr>
            <w:r>
              <w:rPr>
                <w:rFonts w:hint="eastAsia" w:asciiTheme="minorEastAsia" w:hAnsiTheme="minorEastAsia" w:eastAsiaTheme="minorEastAsia" w:cstheme="minorEastAsia"/>
                <w:b/>
                <w:kern w:val="0"/>
                <w:sz w:val="21"/>
                <w:szCs w:val="21"/>
                <w:lang w:val="en-US" w:eastAsia="zh-CN"/>
              </w:rPr>
              <w:t>五、全国主体结构检测技术实操培训班</w:t>
            </w:r>
          </w:p>
        </w:tc>
      </w:tr>
      <w:tr>
        <w:tblPrEx>
          <w:shd w:val="clear" w:color="auto" w:fill="auto"/>
          <w:tblCellMar>
            <w:top w:w="0" w:type="dxa"/>
            <w:left w:w="0" w:type="dxa"/>
            <w:bottom w:w="0" w:type="dxa"/>
            <w:right w:w="0" w:type="dxa"/>
          </w:tblCellMar>
        </w:tblPrEx>
        <w:trPr>
          <w:trHeight w:val="597" w:hRule="atLeast"/>
          <w:jc w:val="center"/>
        </w:trPr>
        <w:tc>
          <w:tcPr>
            <w:tcW w:w="322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val="0"/>
              <w:snapToGrid w:val="0"/>
              <w:spacing w:before="156" w:beforeLines="50" w:after="156" w:afterLines="50"/>
              <w:jc w:val="center"/>
              <w:rPr>
                <w:rFonts w:hint="eastAsia" w:asciiTheme="minorEastAsia" w:hAnsiTheme="minorEastAsia" w:eastAsiaTheme="minorEastAsia" w:cstheme="minorEastAsia"/>
                <w:b/>
                <w:kern w:val="0"/>
                <w:sz w:val="21"/>
                <w:szCs w:val="21"/>
                <w:lang w:val="en-US" w:eastAsia="zh-CN"/>
              </w:rPr>
            </w:pPr>
            <w:r>
              <w:rPr>
                <w:rFonts w:hint="eastAsia" w:asciiTheme="minorEastAsia" w:hAnsiTheme="minorEastAsia" w:eastAsiaTheme="minorEastAsia" w:cstheme="minorEastAsia"/>
                <w:b/>
                <w:kern w:val="0"/>
                <w:sz w:val="21"/>
                <w:szCs w:val="21"/>
                <w:lang w:val="en-US" w:eastAsia="zh-CN"/>
              </w:rPr>
              <w:t>时间</w:t>
            </w:r>
          </w:p>
        </w:tc>
        <w:tc>
          <w:tcPr>
            <w:tcW w:w="5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djustRightInd w:val="0"/>
              <w:snapToGrid w:val="0"/>
              <w:spacing w:before="156" w:beforeLines="50" w:after="156" w:afterLines="50"/>
              <w:jc w:val="center"/>
              <w:rPr>
                <w:rFonts w:hint="eastAsia" w:asciiTheme="minorEastAsia" w:hAnsiTheme="minorEastAsia" w:eastAsiaTheme="minorEastAsia" w:cstheme="minorEastAsia"/>
                <w:b/>
                <w:kern w:val="0"/>
                <w:sz w:val="21"/>
                <w:szCs w:val="21"/>
                <w:lang w:val="en-US" w:eastAsia="zh-CN"/>
              </w:rPr>
            </w:pPr>
            <w:r>
              <w:rPr>
                <w:rFonts w:hint="eastAsia" w:asciiTheme="minorEastAsia" w:hAnsiTheme="minorEastAsia" w:eastAsiaTheme="minorEastAsia" w:cstheme="minorEastAsia"/>
                <w:b/>
                <w:kern w:val="0"/>
                <w:sz w:val="21"/>
                <w:szCs w:val="21"/>
                <w:lang w:val="en-US" w:eastAsia="zh-CN"/>
              </w:rPr>
              <w:t>课程安排</w:t>
            </w:r>
          </w:p>
        </w:tc>
      </w:tr>
      <w:tr>
        <w:tblPrEx>
          <w:shd w:val="clear" w:color="auto" w:fill="auto"/>
          <w:tblCellMar>
            <w:top w:w="0" w:type="dxa"/>
            <w:left w:w="0" w:type="dxa"/>
            <w:bottom w:w="0" w:type="dxa"/>
            <w:right w:w="0" w:type="dxa"/>
          </w:tblCellMar>
        </w:tblPrEx>
        <w:trPr>
          <w:trHeight w:val="816" w:hRule="atLeast"/>
          <w:jc w:val="center"/>
        </w:trPr>
        <w:tc>
          <w:tcPr>
            <w:tcW w:w="1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lang w:val="en-US" w:eastAsia="zh-CN"/>
              </w:rPr>
              <w:t>2020.12.4</w:t>
            </w:r>
            <w:r>
              <w:rPr>
                <w:rFonts w:hint="eastAsia" w:asciiTheme="minorEastAsia" w:hAnsiTheme="minorEastAsia" w:eastAsiaTheme="minorEastAsia" w:cstheme="minorEastAsia"/>
                <w:bCs/>
                <w:color w:val="000000"/>
                <w:kern w:val="0"/>
                <w:sz w:val="21"/>
                <w:szCs w:val="21"/>
                <w:lang w:val="en-US" w:eastAsia="zh-CN"/>
              </w:rPr>
              <w:br w:type="textWrapping"/>
            </w:r>
            <w:r>
              <w:rPr>
                <w:rFonts w:hint="eastAsia" w:asciiTheme="minorEastAsia" w:hAnsiTheme="minorEastAsia" w:eastAsiaTheme="minorEastAsia" w:cstheme="minorEastAsia"/>
                <w:bCs/>
                <w:color w:val="000000"/>
                <w:kern w:val="0"/>
                <w:sz w:val="21"/>
                <w:szCs w:val="21"/>
                <w:lang w:val="en-US" w:eastAsia="zh-CN"/>
              </w:rPr>
              <w:t>（周五）</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lang w:val="en-US" w:eastAsia="zh-CN"/>
              </w:rPr>
              <w:t>14:00-17:30</w:t>
            </w:r>
          </w:p>
        </w:tc>
        <w:tc>
          <w:tcPr>
            <w:tcW w:w="5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lang w:val="en-US" w:eastAsia="zh-CN"/>
              </w:rPr>
              <w:t>报到</w:t>
            </w:r>
          </w:p>
        </w:tc>
      </w:tr>
      <w:tr>
        <w:tblPrEx>
          <w:shd w:val="clear" w:color="auto" w:fill="auto"/>
          <w:tblCellMar>
            <w:top w:w="0" w:type="dxa"/>
            <w:left w:w="0" w:type="dxa"/>
            <w:bottom w:w="0" w:type="dxa"/>
            <w:right w:w="0" w:type="dxa"/>
          </w:tblCellMar>
        </w:tblPrEx>
        <w:trPr>
          <w:trHeight w:val="2128" w:hRule="atLeast"/>
          <w:jc w:val="center"/>
        </w:trPr>
        <w:tc>
          <w:tcPr>
            <w:tcW w:w="1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lang w:val="en-US" w:eastAsia="zh-CN"/>
              </w:rPr>
              <w:t>2020.12.5</w:t>
            </w:r>
            <w:r>
              <w:rPr>
                <w:rFonts w:hint="eastAsia" w:asciiTheme="minorEastAsia" w:hAnsiTheme="minorEastAsia" w:eastAsiaTheme="minorEastAsia" w:cstheme="minorEastAsia"/>
                <w:bCs/>
                <w:color w:val="000000"/>
                <w:kern w:val="0"/>
                <w:sz w:val="21"/>
                <w:szCs w:val="21"/>
                <w:lang w:val="en-US" w:eastAsia="zh-CN"/>
              </w:rPr>
              <w:br w:type="textWrapping"/>
            </w:r>
            <w:r>
              <w:rPr>
                <w:rFonts w:hint="eastAsia" w:asciiTheme="minorEastAsia" w:hAnsiTheme="minorEastAsia" w:eastAsiaTheme="minorEastAsia" w:cstheme="minorEastAsia"/>
                <w:bCs/>
                <w:color w:val="000000"/>
                <w:kern w:val="0"/>
                <w:sz w:val="21"/>
                <w:szCs w:val="21"/>
                <w:lang w:val="en-US" w:eastAsia="zh-CN"/>
              </w:rPr>
              <w:t>（周六）</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lang w:val="en-US" w:eastAsia="zh-CN"/>
              </w:rPr>
              <w:t>8:30-17:30</w:t>
            </w:r>
          </w:p>
        </w:tc>
        <w:tc>
          <w:tcPr>
            <w:tcW w:w="5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lang w:val="en-US" w:eastAsia="zh-CN"/>
              </w:rPr>
              <w:t>回弹法检测混凝土强度</w:t>
            </w:r>
            <w:r>
              <w:rPr>
                <w:rFonts w:hint="eastAsia" w:asciiTheme="minorEastAsia" w:hAnsiTheme="minorEastAsia" w:eastAsiaTheme="minorEastAsia" w:cstheme="minorEastAsia"/>
                <w:bCs/>
                <w:color w:val="000000"/>
                <w:kern w:val="0"/>
                <w:sz w:val="21"/>
                <w:szCs w:val="21"/>
                <w:lang w:val="en-US" w:eastAsia="zh-CN"/>
              </w:rPr>
              <w:br w:type="textWrapping"/>
            </w:r>
            <w:r>
              <w:rPr>
                <w:rFonts w:hint="eastAsia" w:asciiTheme="minorEastAsia" w:hAnsiTheme="minorEastAsia" w:eastAsiaTheme="minorEastAsia" w:cstheme="minorEastAsia"/>
                <w:bCs/>
                <w:color w:val="000000"/>
                <w:kern w:val="0"/>
                <w:sz w:val="21"/>
                <w:szCs w:val="21"/>
                <w:lang w:val="en-US" w:eastAsia="zh-CN"/>
              </w:rPr>
              <w:t>钻芯法检测混凝土强度</w:t>
            </w:r>
            <w:r>
              <w:rPr>
                <w:rFonts w:hint="eastAsia" w:asciiTheme="minorEastAsia" w:hAnsiTheme="minorEastAsia" w:eastAsiaTheme="minorEastAsia" w:cstheme="minorEastAsia"/>
                <w:bCs/>
                <w:color w:val="000000"/>
                <w:kern w:val="0"/>
                <w:sz w:val="21"/>
                <w:szCs w:val="21"/>
                <w:lang w:val="en-US" w:eastAsia="zh-CN"/>
              </w:rPr>
              <w:br w:type="textWrapping"/>
            </w:r>
            <w:r>
              <w:rPr>
                <w:rFonts w:hint="eastAsia" w:asciiTheme="minorEastAsia" w:hAnsiTheme="minorEastAsia" w:eastAsiaTheme="minorEastAsia" w:cstheme="minorEastAsia"/>
                <w:bCs/>
                <w:color w:val="000000"/>
                <w:kern w:val="0"/>
                <w:sz w:val="21"/>
                <w:szCs w:val="21"/>
                <w:lang w:val="en-US" w:eastAsia="zh-CN"/>
              </w:rPr>
              <w:t>回弹-取芯法检测混凝土强度</w:t>
            </w:r>
            <w:r>
              <w:rPr>
                <w:rFonts w:hint="eastAsia" w:asciiTheme="minorEastAsia" w:hAnsiTheme="minorEastAsia" w:eastAsiaTheme="minorEastAsia" w:cstheme="minorEastAsia"/>
                <w:bCs/>
                <w:color w:val="000000"/>
                <w:kern w:val="0"/>
                <w:sz w:val="21"/>
                <w:szCs w:val="21"/>
                <w:lang w:val="en-US" w:eastAsia="zh-CN"/>
              </w:rPr>
              <w:br w:type="textWrapping"/>
            </w:r>
            <w:r>
              <w:rPr>
                <w:rFonts w:hint="eastAsia" w:asciiTheme="minorEastAsia" w:hAnsiTheme="minorEastAsia" w:eastAsiaTheme="minorEastAsia" w:cstheme="minorEastAsia"/>
                <w:bCs/>
                <w:color w:val="000000"/>
                <w:kern w:val="0"/>
                <w:sz w:val="21"/>
                <w:szCs w:val="21"/>
                <w:lang w:val="en-US" w:eastAsia="zh-CN"/>
              </w:rPr>
              <w:t xml:space="preserve">后锚固件承载力 </w:t>
            </w:r>
            <w:r>
              <w:rPr>
                <w:rFonts w:hint="eastAsia" w:asciiTheme="minorEastAsia" w:hAnsiTheme="minorEastAsia" w:eastAsiaTheme="minorEastAsia" w:cstheme="minorEastAsia"/>
                <w:bCs/>
                <w:color w:val="000000"/>
                <w:kern w:val="0"/>
                <w:sz w:val="21"/>
                <w:szCs w:val="21"/>
                <w:lang w:val="en-US" w:eastAsia="zh-CN"/>
              </w:rPr>
              <w:br w:type="textWrapping"/>
            </w:r>
            <w:r>
              <w:rPr>
                <w:rFonts w:hint="eastAsia" w:asciiTheme="minorEastAsia" w:hAnsiTheme="minorEastAsia" w:eastAsiaTheme="minorEastAsia" w:cstheme="minorEastAsia"/>
                <w:bCs/>
                <w:color w:val="000000"/>
                <w:kern w:val="0"/>
                <w:sz w:val="21"/>
                <w:szCs w:val="21"/>
                <w:lang w:val="en-US" w:eastAsia="zh-CN"/>
              </w:rPr>
              <w:t>填充墙砌体植筋锚固力</w:t>
            </w:r>
            <w:r>
              <w:rPr>
                <w:rFonts w:hint="eastAsia" w:asciiTheme="minorEastAsia" w:hAnsiTheme="minorEastAsia" w:eastAsiaTheme="minorEastAsia" w:cstheme="minorEastAsia"/>
                <w:bCs/>
                <w:color w:val="000000"/>
                <w:kern w:val="0"/>
                <w:sz w:val="21"/>
                <w:szCs w:val="21"/>
                <w:lang w:val="en-US" w:eastAsia="zh-CN"/>
              </w:rPr>
              <w:br w:type="textWrapping"/>
            </w:r>
            <w:r>
              <w:rPr>
                <w:rFonts w:hint="eastAsia" w:asciiTheme="minorEastAsia" w:hAnsiTheme="minorEastAsia" w:eastAsiaTheme="minorEastAsia" w:cstheme="minorEastAsia"/>
                <w:bCs/>
                <w:color w:val="000000"/>
                <w:kern w:val="0"/>
                <w:sz w:val="21"/>
                <w:szCs w:val="21"/>
                <w:lang w:val="en-US" w:eastAsia="zh-CN"/>
              </w:rPr>
              <w:t>混凝土截面尺寸（楼板厚度等）</w:t>
            </w:r>
            <w:r>
              <w:rPr>
                <w:rFonts w:hint="eastAsia" w:asciiTheme="minorEastAsia" w:hAnsiTheme="minorEastAsia" w:eastAsiaTheme="minorEastAsia" w:cstheme="minorEastAsia"/>
                <w:bCs/>
                <w:color w:val="000000"/>
                <w:kern w:val="0"/>
                <w:sz w:val="21"/>
                <w:szCs w:val="21"/>
                <w:lang w:val="en-US" w:eastAsia="zh-CN"/>
              </w:rPr>
              <w:br w:type="textWrapping"/>
            </w:r>
            <w:r>
              <w:rPr>
                <w:rFonts w:hint="eastAsia" w:asciiTheme="minorEastAsia" w:hAnsiTheme="minorEastAsia" w:eastAsiaTheme="minorEastAsia" w:cstheme="minorEastAsia"/>
                <w:bCs/>
                <w:color w:val="000000"/>
                <w:kern w:val="0"/>
                <w:sz w:val="21"/>
                <w:szCs w:val="21"/>
                <w:lang w:val="en-US" w:eastAsia="zh-CN"/>
              </w:rPr>
              <w:t>钢筋保护层厚度及间距</w:t>
            </w:r>
          </w:p>
        </w:tc>
      </w:tr>
      <w:tr>
        <w:tblPrEx>
          <w:shd w:val="clear" w:color="auto" w:fill="auto"/>
          <w:tblCellMar>
            <w:top w:w="0" w:type="dxa"/>
            <w:left w:w="0" w:type="dxa"/>
            <w:bottom w:w="0" w:type="dxa"/>
            <w:right w:w="0" w:type="dxa"/>
          </w:tblCellMar>
        </w:tblPrEx>
        <w:trPr>
          <w:trHeight w:val="866" w:hRule="atLeast"/>
          <w:jc w:val="center"/>
        </w:trPr>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lang w:val="en-US" w:eastAsia="zh-CN"/>
              </w:rPr>
              <w:t>2020.12.6</w:t>
            </w:r>
            <w:r>
              <w:rPr>
                <w:rFonts w:hint="eastAsia" w:asciiTheme="minorEastAsia" w:hAnsiTheme="minorEastAsia" w:eastAsiaTheme="minorEastAsia" w:cstheme="minorEastAsia"/>
                <w:bCs/>
                <w:color w:val="000000"/>
                <w:kern w:val="0"/>
                <w:sz w:val="21"/>
                <w:szCs w:val="21"/>
                <w:lang w:val="en-US" w:eastAsia="zh-CN"/>
              </w:rPr>
              <w:br w:type="textWrapping"/>
            </w:r>
            <w:r>
              <w:rPr>
                <w:rFonts w:hint="eastAsia" w:asciiTheme="minorEastAsia" w:hAnsiTheme="minorEastAsia" w:eastAsiaTheme="minorEastAsia" w:cstheme="minorEastAsia"/>
                <w:bCs/>
                <w:color w:val="000000"/>
                <w:kern w:val="0"/>
                <w:sz w:val="21"/>
                <w:szCs w:val="21"/>
                <w:lang w:val="en-US" w:eastAsia="zh-CN"/>
              </w:rPr>
              <w:t>（周日）</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lang w:val="en-US" w:eastAsia="zh-CN"/>
              </w:rPr>
              <w:t>8:30-12:00</w:t>
            </w:r>
          </w:p>
        </w:tc>
        <w:tc>
          <w:tcPr>
            <w:tcW w:w="5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lang w:val="en-US" w:eastAsia="zh-CN"/>
              </w:rPr>
              <w:t>主体结构检测识图</w:t>
            </w:r>
            <w:r>
              <w:rPr>
                <w:rFonts w:hint="eastAsia" w:asciiTheme="minorEastAsia" w:hAnsiTheme="minorEastAsia" w:eastAsiaTheme="minorEastAsia" w:cstheme="minorEastAsia"/>
                <w:bCs/>
                <w:color w:val="000000"/>
                <w:kern w:val="0"/>
                <w:sz w:val="21"/>
                <w:szCs w:val="21"/>
                <w:lang w:val="en-US" w:eastAsia="zh-CN"/>
              </w:rPr>
              <w:br w:type="textWrapping"/>
            </w:r>
            <w:r>
              <w:rPr>
                <w:rFonts w:hint="eastAsia" w:asciiTheme="minorEastAsia" w:hAnsiTheme="minorEastAsia" w:eastAsiaTheme="minorEastAsia" w:cstheme="minorEastAsia"/>
                <w:bCs/>
                <w:color w:val="000000"/>
                <w:kern w:val="0"/>
                <w:sz w:val="21"/>
                <w:szCs w:val="21"/>
                <w:lang w:val="en-US" w:eastAsia="zh-CN"/>
              </w:rPr>
              <w:t>主体结构检测方案的编写</w:t>
            </w:r>
          </w:p>
        </w:tc>
      </w:tr>
      <w:tr>
        <w:tblPrEx>
          <w:shd w:val="clear" w:color="auto" w:fill="auto"/>
          <w:tblCellMar>
            <w:top w:w="0" w:type="dxa"/>
            <w:left w:w="0" w:type="dxa"/>
            <w:bottom w:w="0" w:type="dxa"/>
            <w:right w:w="0" w:type="dxa"/>
          </w:tblCellMar>
        </w:tblPrEx>
        <w:trPr>
          <w:trHeight w:val="866" w:hRule="atLeast"/>
          <w:jc w:val="center"/>
        </w:trPr>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lang w:val="en-US" w:eastAsia="zh-CN"/>
              </w:rPr>
              <w:t>14:00-17:30</w:t>
            </w:r>
          </w:p>
        </w:tc>
        <w:tc>
          <w:tcPr>
            <w:tcW w:w="5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lang w:val="en-US" w:eastAsia="zh-CN"/>
              </w:rPr>
              <w:t>超声法检测混凝土内部缺陷</w:t>
            </w:r>
            <w:r>
              <w:rPr>
                <w:rFonts w:hint="eastAsia" w:asciiTheme="minorEastAsia" w:hAnsiTheme="minorEastAsia" w:eastAsiaTheme="minorEastAsia" w:cstheme="minorEastAsia"/>
                <w:bCs/>
                <w:color w:val="000000"/>
                <w:kern w:val="0"/>
                <w:sz w:val="21"/>
                <w:szCs w:val="21"/>
                <w:lang w:val="en-US" w:eastAsia="zh-CN"/>
              </w:rPr>
              <w:br w:type="textWrapping"/>
            </w:r>
            <w:r>
              <w:rPr>
                <w:rFonts w:hint="eastAsia" w:asciiTheme="minorEastAsia" w:hAnsiTheme="minorEastAsia" w:eastAsiaTheme="minorEastAsia" w:cstheme="minorEastAsia"/>
                <w:bCs/>
                <w:color w:val="000000"/>
                <w:kern w:val="0"/>
                <w:sz w:val="21"/>
                <w:szCs w:val="21"/>
                <w:lang w:val="en-US" w:eastAsia="zh-CN"/>
              </w:rPr>
              <w:t>高强混凝土强度检测（回弹法、超声回弹综合法）</w:t>
            </w:r>
          </w:p>
        </w:tc>
      </w:tr>
      <w:tr>
        <w:tblPrEx>
          <w:shd w:val="clear" w:color="auto" w:fill="auto"/>
          <w:tblCellMar>
            <w:top w:w="0" w:type="dxa"/>
            <w:left w:w="0" w:type="dxa"/>
            <w:bottom w:w="0" w:type="dxa"/>
            <w:right w:w="0" w:type="dxa"/>
          </w:tblCellMar>
        </w:tblPrEx>
        <w:trPr>
          <w:trHeight w:val="1135" w:hRule="atLeast"/>
          <w:jc w:val="center"/>
        </w:trPr>
        <w:tc>
          <w:tcPr>
            <w:tcW w:w="1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2020.12.7</w:t>
            </w:r>
            <w:r>
              <w:rPr>
                <w:rFonts w:hint="eastAsia" w:asciiTheme="minorEastAsia" w:hAnsiTheme="minorEastAsia" w:eastAsiaTheme="minorEastAsia" w:cstheme="minorEastAsia"/>
                <w:bCs/>
                <w:color w:val="000000"/>
                <w:kern w:val="0"/>
                <w:sz w:val="21"/>
                <w:szCs w:val="21"/>
                <w:lang w:val="en-US" w:eastAsia="zh-CN"/>
              </w:rPr>
              <w:br w:type="textWrapping"/>
            </w:r>
            <w:r>
              <w:rPr>
                <w:rFonts w:hint="eastAsia" w:asciiTheme="minorEastAsia" w:hAnsiTheme="minorEastAsia" w:eastAsiaTheme="minorEastAsia" w:cstheme="minorEastAsia"/>
                <w:bCs/>
                <w:color w:val="000000"/>
                <w:kern w:val="0"/>
                <w:sz w:val="21"/>
                <w:szCs w:val="21"/>
                <w:lang w:val="en-US" w:eastAsia="zh-CN"/>
              </w:rPr>
              <w:t>（周一）</w:t>
            </w:r>
          </w:p>
        </w:tc>
        <w:tc>
          <w:tcPr>
            <w:tcW w:w="1600" w:type="dxa"/>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lang w:val="en-US" w:eastAsia="zh-CN"/>
              </w:rPr>
              <w:t>8:30-12:00</w:t>
            </w:r>
          </w:p>
        </w:tc>
        <w:tc>
          <w:tcPr>
            <w:tcW w:w="5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lang w:val="en-US" w:eastAsia="zh-CN"/>
              </w:rPr>
              <w:t>砂浆回弹法检测砌筑砂浆强度</w:t>
            </w:r>
            <w:r>
              <w:rPr>
                <w:rFonts w:hint="eastAsia" w:asciiTheme="minorEastAsia" w:hAnsiTheme="minorEastAsia" w:eastAsiaTheme="minorEastAsia" w:cstheme="minorEastAsia"/>
                <w:bCs/>
                <w:color w:val="000000"/>
                <w:kern w:val="0"/>
                <w:sz w:val="21"/>
                <w:szCs w:val="21"/>
                <w:lang w:val="en-US" w:eastAsia="zh-CN"/>
              </w:rPr>
              <w:br w:type="textWrapping"/>
            </w:r>
            <w:r>
              <w:rPr>
                <w:rFonts w:hint="eastAsia" w:asciiTheme="minorEastAsia" w:hAnsiTheme="minorEastAsia" w:eastAsiaTheme="minorEastAsia" w:cstheme="minorEastAsia"/>
                <w:bCs/>
                <w:color w:val="000000"/>
                <w:kern w:val="0"/>
                <w:sz w:val="21"/>
                <w:szCs w:val="21"/>
                <w:lang w:val="en-US" w:eastAsia="zh-CN"/>
              </w:rPr>
              <w:t>回弹法检测砖强度</w:t>
            </w:r>
            <w:r>
              <w:rPr>
                <w:rFonts w:hint="eastAsia" w:asciiTheme="minorEastAsia" w:hAnsiTheme="minorEastAsia" w:eastAsiaTheme="minorEastAsia" w:cstheme="minorEastAsia"/>
                <w:bCs/>
                <w:color w:val="000000"/>
                <w:kern w:val="0"/>
                <w:sz w:val="21"/>
                <w:szCs w:val="21"/>
                <w:lang w:val="en-US" w:eastAsia="zh-CN"/>
              </w:rPr>
              <w:br w:type="textWrapping"/>
            </w:r>
            <w:r>
              <w:rPr>
                <w:rFonts w:hint="eastAsia" w:asciiTheme="minorEastAsia" w:hAnsiTheme="minorEastAsia" w:eastAsiaTheme="minorEastAsia" w:cstheme="minorEastAsia"/>
                <w:bCs/>
                <w:color w:val="000000"/>
                <w:kern w:val="0"/>
                <w:sz w:val="21"/>
                <w:szCs w:val="21"/>
                <w:lang w:val="en-US" w:eastAsia="zh-CN"/>
              </w:rPr>
              <w:t>贯入法检测砌筑砂浆抗压强度</w:t>
            </w:r>
          </w:p>
        </w:tc>
      </w:tr>
      <w:tr>
        <w:tblPrEx>
          <w:shd w:val="clear" w:color="auto" w:fill="auto"/>
          <w:tblCellMar>
            <w:top w:w="0" w:type="dxa"/>
            <w:left w:w="0" w:type="dxa"/>
            <w:bottom w:w="0" w:type="dxa"/>
            <w:right w:w="0" w:type="dxa"/>
          </w:tblCellMar>
        </w:tblPrEx>
        <w:trPr>
          <w:trHeight w:val="866" w:hRule="atLeast"/>
          <w:jc w:val="center"/>
        </w:trPr>
        <w:tc>
          <w:tcPr>
            <w:tcW w:w="1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lang w:val="en-US" w:eastAsia="zh-CN"/>
              </w:rPr>
              <w:t>2020.12.7      （周一）</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lang w:val="en-US" w:eastAsia="zh-CN"/>
              </w:rPr>
              <w:t>14:00-17:30</w:t>
            </w:r>
          </w:p>
        </w:tc>
        <w:tc>
          <w:tcPr>
            <w:tcW w:w="5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lang w:val="en-US" w:eastAsia="zh-CN"/>
              </w:rPr>
              <w:t>不合格原因分析及处理方法（混凝土强度和钢筋保护层）</w:t>
            </w:r>
            <w:r>
              <w:rPr>
                <w:rFonts w:hint="eastAsia" w:asciiTheme="minorEastAsia" w:hAnsiTheme="minorEastAsia" w:eastAsiaTheme="minorEastAsia" w:cstheme="minorEastAsia"/>
                <w:bCs/>
                <w:color w:val="000000"/>
                <w:kern w:val="0"/>
                <w:sz w:val="21"/>
                <w:szCs w:val="21"/>
                <w:lang w:val="en-US" w:eastAsia="zh-CN"/>
              </w:rPr>
              <w:br w:type="textWrapping"/>
            </w:r>
            <w:r>
              <w:rPr>
                <w:rFonts w:hint="eastAsia" w:asciiTheme="minorEastAsia" w:hAnsiTheme="minorEastAsia" w:eastAsiaTheme="minorEastAsia" w:cstheme="minorEastAsia"/>
                <w:bCs/>
                <w:color w:val="000000"/>
                <w:kern w:val="0"/>
                <w:sz w:val="21"/>
                <w:szCs w:val="21"/>
                <w:lang w:val="en-US" w:eastAsia="zh-CN"/>
              </w:rPr>
              <w:t>不同检测方法的比较（混凝土强度检测 ，砌体工程）</w:t>
            </w:r>
          </w:p>
        </w:tc>
      </w:tr>
      <w:tr>
        <w:tblPrEx>
          <w:shd w:val="clear" w:color="auto" w:fill="auto"/>
          <w:tblCellMar>
            <w:top w:w="0" w:type="dxa"/>
            <w:left w:w="0" w:type="dxa"/>
            <w:bottom w:w="0" w:type="dxa"/>
            <w:right w:w="0" w:type="dxa"/>
          </w:tblCellMar>
        </w:tblPrEx>
        <w:trPr>
          <w:trHeight w:val="805" w:hRule="atLeast"/>
          <w:jc w:val="center"/>
        </w:trPr>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lang w:val="en-US" w:eastAsia="zh-CN"/>
              </w:rPr>
              <w:t>2020.12.8      （周二）</w:t>
            </w:r>
          </w:p>
        </w:tc>
        <w:tc>
          <w:tcPr>
            <w:tcW w:w="1600" w:type="dxa"/>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lang w:val="en-US" w:eastAsia="zh-CN"/>
              </w:rPr>
              <w:t>8:30-12:00</w:t>
            </w:r>
          </w:p>
        </w:tc>
        <w:tc>
          <w:tcPr>
            <w:tcW w:w="5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lang w:val="en-US" w:eastAsia="zh-CN"/>
              </w:rPr>
              <w:t>《建筑结构检测技术标准》GB 50344-2019 标准讲解</w:t>
            </w:r>
          </w:p>
        </w:tc>
      </w:tr>
      <w:tr>
        <w:tblPrEx>
          <w:shd w:val="clear" w:color="auto" w:fill="auto"/>
          <w:tblCellMar>
            <w:top w:w="0" w:type="dxa"/>
            <w:left w:w="0" w:type="dxa"/>
            <w:bottom w:w="0" w:type="dxa"/>
            <w:right w:w="0" w:type="dxa"/>
          </w:tblCellMar>
        </w:tblPrEx>
        <w:trPr>
          <w:trHeight w:val="866" w:hRule="atLeast"/>
          <w:jc w:val="center"/>
        </w:trPr>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14:00-17:30</w:t>
            </w:r>
          </w:p>
        </w:tc>
        <w:tc>
          <w:tcPr>
            <w:tcW w:w="5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before="156" w:beforeLines="50" w:after="156" w:afterLines="50" w:line="0" w:lineRule="atLeast"/>
              <w:jc w:val="center"/>
              <w:textAlignment w:val="auto"/>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《超声回弹综合法检测混凝土抗压强度技术规程》    T/CECS 02-2020标准讲解</w:t>
            </w:r>
          </w:p>
        </w:tc>
      </w:tr>
      <w:tr>
        <w:tblPrEx>
          <w:shd w:val="clear" w:color="auto" w:fill="auto"/>
          <w:tblCellMar>
            <w:top w:w="0" w:type="dxa"/>
            <w:left w:w="0" w:type="dxa"/>
            <w:bottom w:w="0" w:type="dxa"/>
            <w:right w:w="0" w:type="dxa"/>
          </w:tblCellMar>
        </w:tblPrEx>
        <w:trPr>
          <w:trHeight w:val="597" w:hRule="atLeast"/>
          <w:jc w:val="center"/>
        </w:trPr>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lang w:val="en-US" w:eastAsia="zh-CN"/>
              </w:rPr>
              <w:t>2020.12.9</w:t>
            </w:r>
            <w:r>
              <w:rPr>
                <w:rFonts w:hint="eastAsia" w:asciiTheme="minorEastAsia" w:hAnsiTheme="minorEastAsia" w:eastAsiaTheme="minorEastAsia" w:cstheme="minorEastAsia"/>
                <w:bCs/>
                <w:color w:val="000000"/>
                <w:kern w:val="0"/>
                <w:sz w:val="21"/>
                <w:szCs w:val="21"/>
                <w:lang w:val="en-US" w:eastAsia="zh-CN"/>
              </w:rPr>
              <w:br w:type="textWrapping"/>
            </w:r>
            <w:r>
              <w:rPr>
                <w:rFonts w:hint="eastAsia" w:asciiTheme="minorEastAsia" w:hAnsiTheme="minorEastAsia" w:eastAsiaTheme="minorEastAsia" w:cstheme="minorEastAsia"/>
                <w:bCs/>
                <w:color w:val="000000"/>
                <w:kern w:val="0"/>
                <w:sz w:val="21"/>
                <w:szCs w:val="21"/>
                <w:lang w:val="en-US" w:eastAsia="zh-CN"/>
              </w:rPr>
              <w:t>（周三）</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lang w:val="en-US" w:eastAsia="zh-CN"/>
              </w:rPr>
              <w:t>8:30-12:00</w:t>
            </w:r>
          </w:p>
        </w:tc>
        <w:tc>
          <w:tcPr>
            <w:tcW w:w="5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lang w:val="en-US" w:eastAsia="zh-CN"/>
              </w:rPr>
              <w:t>现场实操</w:t>
            </w:r>
          </w:p>
        </w:tc>
      </w:tr>
      <w:tr>
        <w:tblPrEx>
          <w:tblCellMar>
            <w:top w:w="0" w:type="dxa"/>
            <w:left w:w="0" w:type="dxa"/>
            <w:bottom w:w="0" w:type="dxa"/>
            <w:right w:w="0" w:type="dxa"/>
          </w:tblCellMar>
        </w:tblPrEx>
        <w:trPr>
          <w:trHeight w:val="607" w:hRule="atLeast"/>
          <w:jc w:val="center"/>
        </w:trPr>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lang w:val="en-US" w:eastAsia="zh-CN"/>
              </w:rPr>
              <w:t>14:00-16:00</w:t>
            </w:r>
          </w:p>
        </w:tc>
        <w:tc>
          <w:tcPr>
            <w:tcW w:w="5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adjustRightInd w:val="0"/>
              <w:snapToGrid w:val="0"/>
              <w:spacing w:before="156" w:beforeLines="50" w:after="156" w:afterLines="5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lang w:val="en-US" w:eastAsia="zh-CN"/>
              </w:rPr>
              <w:t>理论考试</w:t>
            </w:r>
          </w:p>
        </w:tc>
      </w:tr>
    </w:tbl>
    <w:p>
      <w:pPr>
        <w:spacing w:line="400" w:lineRule="exact"/>
        <w:rPr>
          <w:rFonts w:ascii="仿宋" w:hAnsi="仿宋" w:eastAsia="仿宋"/>
          <w:sz w:val="24"/>
          <w:szCs w:val="24"/>
        </w:rPr>
      </w:pPr>
    </w:p>
    <w:tbl>
      <w:tblPr>
        <w:tblStyle w:val="6"/>
        <w:tblW w:w="8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1574"/>
        <w:gridCol w:w="5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54" w:type="dxa"/>
            <w:gridSpan w:val="3"/>
            <w:noWrap w:val="0"/>
            <w:vAlign w:val="center"/>
          </w:tcPr>
          <w:p>
            <w:pPr>
              <w:jc w:val="center"/>
              <w:rPr>
                <w:rFonts w:hint="default" w:asciiTheme="minorEastAsia" w:hAnsiTheme="minorEastAsia" w:eastAsiaTheme="minorEastAsia" w:cstheme="minorEastAsia"/>
                <w:b/>
                <w:bCs/>
                <w:sz w:val="21"/>
                <w:szCs w:val="21"/>
                <w:highlight w:val="none"/>
                <w:lang w:val="en-US" w:eastAsia="zh-CN"/>
              </w:rPr>
            </w:pPr>
            <w:r>
              <w:rPr>
                <w:rFonts w:hint="eastAsia" w:asciiTheme="minorEastAsia" w:hAnsiTheme="minorEastAsia" w:eastAsiaTheme="minorEastAsia" w:cstheme="minorEastAsia"/>
                <w:b/>
                <w:kern w:val="0"/>
                <w:sz w:val="21"/>
                <w:szCs w:val="21"/>
                <w:lang w:val="en-US" w:eastAsia="zh-CN"/>
              </w:rPr>
              <w:t>六、全国基坑监测技术实操培训班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944" w:type="dxa"/>
            <w:gridSpan w:val="2"/>
            <w:noWrap w:val="0"/>
            <w:vAlign w:val="center"/>
          </w:tcPr>
          <w:p>
            <w:pPr>
              <w:widowControl/>
              <w:adjustRightInd w:val="0"/>
              <w:snapToGrid w:val="0"/>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时间</w:t>
            </w:r>
          </w:p>
        </w:tc>
        <w:tc>
          <w:tcPr>
            <w:tcW w:w="5410" w:type="dxa"/>
            <w:noWrap w:val="0"/>
            <w:vAlign w:val="center"/>
          </w:tcPr>
          <w:p>
            <w:pPr>
              <w:snapToGrid w:val="0"/>
              <w:jc w:val="center"/>
              <w:rPr>
                <w:rFonts w:hint="eastAsia" w:asciiTheme="minorEastAsia" w:hAnsiTheme="minorEastAsia" w:eastAsiaTheme="minorEastAsia" w:cstheme="minorEastAsia"/>
                <w:b/>
                <w:bCs/>
                <w:sz w:val="21"/>
                <w:szCs w:val="21"/>
                <w:highlight w:val="none"/>
                <w:lang w:eastAsia="zh-CN"/>
              </w:rPr>
            </w:pPr>
            <w:r>
              <w:rPr>
                <w:rFonts w:hint="eastAsia" w:asciiTheme="minorEastAsia" w:hAnsiTheme="minorEastAsia" w:eastAsiaTheme="minorEastAsia" w:cstheme="minorEastAsia"/>
                <w:b/>
                <w:bCs/>
                <w:sz w:val="21"/>
                <w:szCs w:val="21"/>
                <w:highlight w:val="none"/>
              </w:rPr>
              <w:t>课程</w:t>
            </w:r>
            <w:r>
              <w:rPr>
                <w:rFonts w:hint="eastAsia" w:asciiTheme="minorEastAsia" w:hAnsiTheme="minorEastAsia" w:cstheme="minorEastAsia"/>
                <w:b/>
                <w:bCs/>
                <w:sz w:val="21"/>
                <w:szCs w:val="21"/>
                <w:highlight w:val="none"/>
                <w:lang w:val="en-US" w:eastAsia="zh-CN"/>
              </w:rPr>
              <w:t>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70" w:type="dxa"/>
            <w:noWrap w:val="0"/>
            <w:vAlign w:val="center"/>
          </w:tcPr>
          <w:p>
            <w:pPr>
              <w:widowControl/>
              <w:adjustRightInd w:val="0"/>
              <w:snapToGrid w:val="0"/>
              <w:jc w:val="center"/>
              <w:rPr>
                <w:rFonts w:hint="eastAsia" w:asciiTheme="minorEastAsia" w:hAnsiTheme="minorEastAsia" w:eastAsiaTheme="minorEastAsia" w:cstheme="minorEastAsia"/>
                <w:bCs/>
                <w:color w:val="000000"/>
                <w:kern w:val="0"/>
                <w:sz w:val="21"/>
                <w:szCs w:val="21"/>
                <w:highlight w:val="none"/>
                <w:lang w:val="en-US" w:eastAsia="zh-CN"/>
              </w:rPr>
            </w:pPr>
            <w:r>
              <w:rPr>
                <w:rFonts w:hint="eastAsia" w:asciiTheme="minorEastAsia" w:hAnsiTheme="minorEastAsia" w:eastAsiaTheme="minorEastAsia" w:cstheme="minorEastAsia"/>
                <w:bCs/>
                <w:color w:val="000000"/>
                <w:kern w:val="0"/>
                <w:sz w:val="21"/>
                <w:szCs w:val="21"/>
                <w:highlight w:val="none"/>
                <w:lang w:val="en-US" w:eastAsia="zh-CN"/>
              </w:rPr>
              <w:t>12月16日</w:t>
            </w:r>
          </w:p>
          <w:p>
            <w:pPr>
              <w:widowControl/>
              <w:adjustRightInd w:val="0"/>
              <w:snapToGrid w:val="0"/>
              <w:jc w:val="center"/>
              <w:rPr>
                <w:rFonts w:hint="eastAsia" w:asciiTheme="minorEastAsia" w:hAnsiTheme="minorEastAsia" w:eastAsiaTheme="minorEastAsia" w:cstheme="minorEastAsia"/>
                <w:b/>
                <w:bCs/>
                <w:sz w:val="21"/>
                <w:szCs w:val="21"/>
                <w:highlight w:val="none"/>
                <w:lang w:val="en-US" w:eastAsia="zh-CN"/>
              </w:rPr>
            </w:pPr>
            <w:r>
              <w:rPr>
                <w:rFonts w:hint="eastAsia" w:asciiTheme="minorEastAsia" w:hAnsiTheme="minorEastAsia" w:eastAsiaTheme="minorEastAsia" w:cstheme="minorEastAsia"/>
                <w:bCs/>
                <w:color w:val="000000"/>
                <w:kern w:val="0"/>
                <w:sz w:val="21"/>
                <w:szCs w:val="21"/>
                <w:highlight w:val="none"/>
                <w:lang w:val="en-US" w:eastAsia="zh-CN"/>
              </w:rPr>
              <w:t>周三</w:t>
            </w:r>
          </w:p>
        </w:tc>
        <w:tc>
          <w:tcPr>
            <w:tcW w:w="1574" w:type="dxa"/>
            <w:noWrap w:val="0"/>
            <w:vAlign w:val="center"/>
          </w:tcPr>
          <w:p>
            <w:pPr>
              <w:widowControl/>
              <w:adjustRightInd w:val="0"/>
              <w:snapToGrid w:val="0"/>
              <w:jc w:val="center"/>
              <w:rPr>
                <w:rFonts w:hint="eastAsia" w:asciiTheme="minorEastAsia" w:hAnsiTheme="minorEastAsia" w:eastAsiaTheme="minorEastAsia" w:cstheme="minorEastAsia"/>
                <w:b/>
                <w:bCs/>
                <w:sz w:val="21"/>
                <w:szCs w:val="21"/>
                <w:highlight w:val="none"/>
                <w:lang w:val="en-US" w:eastAsia="zh-CN"/>
              </w:rPr>
            </w:pPr>
            <w:r>
              <w:rPr>
                <w:rFonts w:hint="eastAsia" w:asciiTheme="minorEastAsia" w:hAnsiTheme="minorEastAsia" w:eastAsiaTheme="minorEastAsia" w:cstheme="minorEastAsia"/>
                <w:bCs/>
                <w:color w:val="000000"/>
                <w:kern w:val="0"/>
                <w:sz w:val="21"/>
                <w:szCs w:val="21"/>
                <w:highlight w:val="none"/>
                <w:lang w:val="en-US" w:eastAsia="zh-CN"/>
              </w:rPr>
              <w:t>下午</w:t>
            </w:r>
          </w:p>
        </w:tc>
        <w:tc>
          <w:tcPr>
            <w:tcW w:w="5410" w:type="dxa"/>
            <w:noWrap w:val="0"/>
            <w:vAlign w:val="center"/>
          </w:tcPr>
          <w:p>
            <w:pPr>
              <w:snapToGrid w:val="0"/>
              <w:jc w:val="center"/>
              <w:rPr>
                <w:rFonts w:hint="eastAsia" w:asciiTheme="minorEastAsia" w:hAnsiTheme="minorEastAsia" w:eastAsiaTheme="minorEastAsia" w:cstheme="minorEastAsia"/>
                <w:b/>
                <w:bCs/>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70" w:type="dxa"/>
            <w:vMerge w:val="restart"/>
            <w:noWrap w:val="0"/>
            <w:vAlign w:val="center"/>
          </w:tcPr>
          <w:p>
            <w:pPr>
              <w:snapToGrid w:val="0"/>
              <w:jc w:val="center"/>
              <w:rPr>
                <w:rFonts w:hint="eastAsia" w:asciiTheme="minorEastAsia" w:hAnsiTheme="minorEastAsia" w:eastAsiaTheme="minorEastAsia" w:cstheme="minorEastAsia"/>
                <w:bCs/>
                <w:color w:val="000000"/>
                <w:kern w:val="0"/>
                <w:sz w:val="21"/>
                <w:szCs w:val="21"/>
                <w:highlight w:val="none"/>
              </w:rPr>
            </w:pPr>
            <w:r>
              <w:rPr>
                <w:rFonts w:hint="eastAsia" w:asciiTheme="minorEastAsia" w:hAnsiTheme="minorEastAsia" w:eastAsiaTheme="minorEastAsia" w:cstheme="minorEastAsia"/>
                <w:bCs/>
                <w:color w:val="000000"/>
                <w:kern w:val="0"/>
                <w:sz w:val="21"/>
                <w:szCs w:val="21"/>
                <w:highlight w:val="none"/>
                <w:lang w:val="en-US" w:eastAsia="zh-CN"/>
              </w:rPr>
              <w:t>12</w:t>
            </w:r>
            <w:r>
              <w:rPr>
                <w:rFonts w:hint="eastAsia" w:asciiTheme="minorEastAsia" w:hAnsiTheme="minorEastAsia" w:eastAsiaTheme="minorEastAsia" w:cstheme="minorEastAsia"/>
                <w:bCs/>
                <w:color w:val="000000"/>
                <w:kern w:val="0"/>
                <w:sz w:val="21"/>
                <w:szCs w:val="21"/>
                <w:highlight w:val="none"/>
              </w:rPr>
              <w:t>月</w:t>
            </w:r>
            <w:r>
              <w:rPr>
                <w:rFonts w:hint="eastAsia" w:asciiTheme="minorEastAsia" w:hAnsiTheme="minorEastAsia" w:eastAsiaTheme="minorEastAsia" w:cstheme="minorEastAsia"/>
                <w:bCs/>
                <w:color w:val="000000"/>
                <w:kern w:val="0"/>
                <w:sz w:val="21"/>
                <w:szCs w:val="21"/>
                <w:highlight w:val="none"/>
                <w:lang w:val="en-US" w:eastAsia="zh-CN"/>
              </w:rPr>
              <w:t>17</w:t>
            </w:r>
            <w:r>
              <w:rPr>
                <w:rFonts w:hint="eastAsia" w:asciiTheme="minorEastAsia" w:hAnsiTheme="minorEastAsia" w:eastAsiaTheme="minorEastAsia" w:cstheme="minorEastAsia"/>
                <w:bCs/>
                <w:color w:val="000000"/>
                <w:kern w:val="0"/>
                <w:sz w:val="21"/>
                <w:szCs w:val="21"/>
                <w:highlight w:val="none"/>
              </w:rPr>
              <w:t>日</w:t>
            </w:r>
          </w:p>
          <w:p>
            <w:pPr>
              <w:snapToGrid w:val="0"/>
              <w:jc w:val="center"/>
              <w:rPr>
                <w:rFonts w:hint="eastAsia" w:asciiTheme="minorEastAsia" w:hAnsiTheme="minorEastAsia" w:eastAsiaTheme="minorEastAsia" w:cstheme="minorEastAsia"/>
                <w:bCs/>
                <w:color w:val="000000"/>
                <w:kern w:val="0"/>
                <w:sz w:val="21"/>
                <w:szCs w:val="21"/>
                <w:highlight w:val="none"/>
                <w:lang w:eastAsia="zh-CN"/>
              </w:rPr>
            </w:pPr>
            <w:r>
              <w:rPr>
                <w:rFonts w:hint="eastAsia" w:asciiTheme="minorEastAsia" w:hAnsiTheme="minorEastAsia" w:eastAsiaTheme="minorEastAsia" w:cstheme="minorEastAsia"/>
                <w:bCs/>
                <w:color w:val="000000"/>
                <w:kern w:val="0"/>
                <w:sz w:val="21"/>
                <w:szCs w:val="21"/>
                <w:highlight w:val="none"/>
              </w:rPr>
              <w:t>周</w:t>
            </w:r>
            <w:r>
              <w:rPr>
                <w:rFonts w:hint="eastAsia" w:asciiTheme="minorEastAsia" w:hAnsiTheme="minorEastAsia" w:eastAsiaTheme="minorEastAsia" w:cstheme="minorEastAsia"/>
                <w:bCs/>
                <w:color w:val="000000"/>
                <w:kern w:val="0"/>
                <w:sz w:val="21"/>
                <w:szCs w:val="21"/>
                <w:highlight w:val="none"/>
                <w:lang w:val="en-US" w:eastAsia="zh-CN"/>
              </w:rPr>
              <w:t>四</w:t>
            </w:r>
          </w:p>
          <w:p>
            <w:pPr>
              <w:snapToGrid w:val="0"/>
              <w:jc w:val="center"/>
              <w:rPr>
                <w:rFonts w:hint="eastAsia" w:asciiTheme="minorEastAsia" w:hAnsiTheme="minorEastAsia" w:eastAsiaTheme="minorEastAsia" w:cstheme="minorEastAsia"/>
                <w:bCs/>
                <w:color w:val="000000"/>
                <w:kern w:val="0"/>
                <w:sz w:val="21"/>
                <w:szCs w:val="21"/>
                <w:highlight w:val="none"/>
              </w:rPr>
            </w:pPr>
          </w:p>
        </w:tc>
        <w:tc>
          <w:tcPr>
            <w:tcW w:w="1574" w:type="dxa"/>
            <w:noWrap w:val="0"/>
            <w:vAlign w:val="center"/>
          </w:tcPr>
          <w:p>
            <w:pPr>
              <w:snapToGrid w:val="0"/>
              <w:jc w:val="center"/>
              <w:rPr>
                <w:rFonts w:hint="eastAsia" w:asciiTheme="minorEastAsia" w:hAnsiTheme="minorEastAsia" w:eastAsiaTheme="minorEastAsia" w:cstheme="minorEastAsia"/>
                <w:bCs/>
                <w:color w:val="000000"/>
                <w:kern w:val="0"/>
                <w:sz w:val="21"/>
                <w:szCs w:val="21"/>
                <w:highlight w:val="none"/>
                <w:lang w:val="en-US" w:eastAsia="zh-CN"/>
              </w:rPr>
            </w:pPr>
            <w:r>
              <w:rPr>
                <w:rFonts w:hint="eastAsia" w:asciiTheme="minorEastAsia" w:hAnsiTheme="minorEastAsia" w:eastAsiaTheme="minorEastAsia" w:cstheme="minorEastAsia"/>
                <w:bCs/>
                <w:color w:val="000000"/>
                <w:kern w:val="0"/>
                <w:sz w:val="21"/>
                <w:szCs w:val="21"/>
                <w:highlight w:val="none"/>
                <w:lang w:val="en-US" w:eastAsia="zh-CN"/>
              </w:rPr>
              <w:t>上午</w:t>
            </w:r>
          </w:p>
        </w:tc>
        <w:tc>
          <w:tcPr>
            <w:tcW w:w="5410" w:type="dxa"/>
            <w:noWrap w:val="0"/>
            <w:vAlign w:val="center"/>
          </w:tcPr>
          <w:p>
            <w:pPr>
              <w:snapToGrid w:val="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基坑监测概述</w:t>
            </w:r>
          </w:p>
          <w:p>
            <w:pPr>
              <w:snapToGrid w:val="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监测规范解读</w:t>
            </w:r>
          </w:p>
          <w:p>
            <w:pPr>
              <w:snapToGrid w:val="0"/>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rPr>
              <w:t>基坑监测工程案例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70" w:type="dxa"/>
            <w:vMerge w:val="continue"/>
            <w:noWrap w:val="0"/>
            <w:vAlign w:val="center"/>
          </w:tcPr>
          <w:p>
            <w:pPr>
              <w:snapToGrid w:val="0"/>
              <w:jc w:val="center"/>
              <w:rPr>
                <w:rFonts w:hint="eastAsia" w:asciiTheme="minorEastAsia" w:hAnsiTheme="minorEastAsia" w:eastAsiaTheme="minorEastAsia" w:cstheme="minorEastAsia"/>
                <w:bCs/>
                <w:color w:val="000000"/>
                <w:kern w:val="0"/>
                <w:sz w:val="21"/>
                <w:szCs w:val="21"/>
                <w:highlight w:val="none"/>
                <w:lang w:val="en-US" w:eastAsia="zh-CN"/>
              </w:rPr>
            </w:pPr>
          </w:p>
        </w:tc>
        <w:tc>
          <w:tcPr>
            <w:tcW w:w="1574" w:type="dxa"/>
            <w:vMerge w:val="restart"/>
            <w:noWrap w:val="0"/>
            <w:vAlign w:val="center"/>
          </w:tcPr>
          <w:p>
            <w:pPr>
              <w:snapToGrid w:val="0"/>
              <w:jc w:val="center"/>
              <w:rPr>
                <w:rFonts w:hint="eastAsia" w:asciiTheme="minorEastAsia" w:hAnsiTheme="minorEastAsia" w:eastAsiaTheme="minorEastAsia" w:cstheme="minorEastAsia"/>
                <w:bCs/>
                <w:color w:val="000000"/>
                <w:kern w:val="0"/>
                <w:sz w:val="21"/>
                <w:szCs w:val="21"/>
                <w:highlight w:val="none"/>
                <w:lang w:val="en-US" w:eastAsia="zh-CN"/>
              </w:rPr>
            </w:pPr>
            <w:r>
              <w:rPr>
                <w:rFonts w:hint="eastAsia" w:asciiTheme="minorEastAsia" w:hAnsiTheme="minorEastAsia" w:eastAsiaTheme="minorEastAsia" w:cstheme="minorEastAsia"/>
                <w:bCs/>
                <w:color w:val="000000"/>
                <w:kern w:val="0"/>
                <w:sz w:val="21"/>
                <w:szCs w:val="21"/>
                <w:highlight w:val="none"/>
                <w:lang w:val="en-US" w:eastAsia="zh-CN"/>
              </w:rPr>
              <w:t>下午</w:t>
            </w:r>
          </w:p>
        </w:tc>
        <w:tc>
          <w:tcPr>
            <w:tcW w:w="5410" w:type="dxa"/>
            <w:noWrap w:val="0"/>
            <w:vAlign w:val="center"/>
          </w:tcPr>
          <w:p>
            <w:pPr>
              <w:snapToGrid w:val="0"/>
              <w:jc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 w:val="21"/>
                <w:szCs w:val="21"/>
                <w:highlight w:val="none"/>
              </w:rPr>
              <w:t>基坑监测方案的编制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70" w:type="dxa"/>
            <w:vMerge w:val="continue"/>
            <w:noWrap w:val="0"/>
            <w:vAlign w:val="center"/>
          </w:tcPr>
          <w:p>
            <w:pPr>
              <w:snapToGrid w:val="0"/>
              <w:jc w:val="center"/>
              <w:rPr>
                <w:rFonts w:hint="eastAsia" w:asciiTheme="minorEastAsia" w:hAnsiTheme="minorEastAsia" w:eastAsiaTheme="minorEastAsia" w:cstheme="minorEastAsia"/>
                <w:bCs/>
                <w:color w:val="000000"/>
                <w:kern w:val="0"/>
                <w:sz w:val="21"/>
                <w:szCs w:val="21"/>
                <w:highlight w:val="none"/>
                <w:lang w:val="en-US" w:eastAsia="zh-CN"/>
              </w:rPr>
            </w:pPr>
          </w:p>
        </w:tc>
        <w:tc>
          <w:tcPr>
            <w:tcW w:w="1574" w:type="dxa"/>
            <w:vMerge w:val="continue"/>
            <w:noWrap w:val="0"/>
            <w:vAlign w:val="center"/>
          </w:tcPr>
          <w:p>
            <w:pPr>
              <w:snapToGrid w:val="0"/>
              <w:jc w:val="center"/>
              <w:rPr>
                <w:rFonts w:hint="eastAsia" w:asciiTheme="minorEastAsia" w:hAnsiTheme="minorEastAsia" w:eastAsiaTheme="minorEastAsia" w:cstheme="minorEastAsia"/>
                <w:bCs/>
                <w:color w:val="000000"/>
                <w:kern w:val="0"/>
                <w:sz w:val="21"/>
                <w:szCs w:val="21"/>
                <w:highlight w:val="none"/>
                <w:lang w:val="en-US" w:eastAsia="zh-CN"/>
              </w:rPr>
            </w:pPr>
          </w:p>
        </w:tc>
        <w:tc>
          <w:tcPr>
            <w:tcW w:w="5410" w:type="dxa"/>
            <w:noWrap w:val="0"/>
            <w:vAlign w:val="center"/>
          </w:tcPr>
          <w:p>
            <w:pPr>
              <w:snapToGrid w:val="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监测项目参数：</w:t>
            </w:r>
          </w:p>
          <w:p>
            <w:pPr>
              <w:snapToGrid w:val="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围护墙（边坡）顶部水平位移及竖向位移、</w:t>
            </w:r>
          </w:p>
          <w:p>
            <w:pPr>
              <w:snapToGrid w:val="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立柱竖向位移、周边地表竖向位移</w:t>
            </w:r>
          </w:p>
          <w:p>
            <w:pPr>
              <w:snapToGrid w:val="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周边建筑倾斜、竖向及水平位移、</w:t>
            </w:r>
          </w:p>
          <w:p>
            <w:pPr>
              <w:snapToGrid w:val="0"/>
              <w:jc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 w:val="21"/>
                <w:szCs w:val="21"/>
                <w:highlight w:val="none"/>
              </w:rPr>
              <w:t>周边管线变形、基坑隆起（回弹）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70" w:type="dxa"/>
            <w:vMerge w:val="restart"/>
            <w:noWrap w:val="0"/>
            <w:vAlign w:val="center"/>
          </w:tcPr>
          <w:p>
            <w:pPr>
              <w:snapToGrid w:val="0"/>
              <w:jc w:val="center"/>
              <w:rPr>
                <w:rFonts w:hint="eastAsia" w:asciiTheme="minorEastAsia" w:hAnsiTheme="minorEastAsia" w:eastAsiaTheme="minorEastAsia" w:cstheme="minorEastAsia"/>
                <w:bCs/>
                <w:color w:val="000000"/>
                <w:kern w:val="0"/>
                <w:sz w:val="21"/>
                <w:szCs w:val="21"/>
                <w:highlight w:val="none"/>
                <w:lang w:val="en-US" w:eastAsia="zh-CN"/>
              </w:rPr>
            </w:pPr>
            <w:r>
              <w:rPr>
                <w:rFonts w:hint="eastAsia" w:asciiTheme="minorEastAsia" w:hAnsiTheme="minorEastAsia" w:eastAsiaTheme="minorEastAsia" w:cstheme="minorEastAsia"/>
                <w:bCs/>
                <w:color w:val="000000"/>
                <w:kern w:val="0"/>
                <w:sz w:val="21"/>
                <w:szCs w:val="21"/>
                <w:highlight w:val="none"/>
                <w:lang w:val="en-US" w:eastAsia="zh-CN"/>
              </w:rPr>
              <w:t>12月18日</w:t>
            </w:r>
          </w:p>
          <w:p>
            <w:pPr>
              <w:snapToGrid w:val="0"/>
              <w:jc w:val="center"/>
              <w:rPr>
                <w:rFonts w:hint="eastAsia" w:asciiTheme="minorEastAsia" w:hAnsiTheme="minorEastAsia" w:eastAsiaTheme="minorEastAsia" w:cstheme="minorEastAsia"/>
                <w:bCs/>
                <w:color w:val="000000"/>
                <w:kern w:val="0"/>
                <w:sz w:val="21"/>
                <w:szCs w:val="21"/>
                <w:highlight w:val="none"/>
              </w:rPr>
            </w:pPr>
            <w:r>
              <w:rPr>
                <w:rFonts w:hint="eastAsia" w:asciiTheme="minorEastAsia" w:hAnsiTheme="minorEastAsia" w:eastAsiaTheme="minorEastAsia" w:cstheme="minorEastAsia"/>
                <w:bCs/>
                <w:color w:val="000000"/>
                <w:kern w:val="0"/>
                <w:sz w:val="21"/>
                <w:szCs w:val="21"/>
                <w:highlight w:val="none"/>
                <w:lang w:val="en-US" w:eastAsia="zh-CN"/>
              </w:rPr>
              <w:t>周五</w:t>
            </w:r>
          </w:p>
        </w:tc>
        <w:tc>
          <w:tcPr>
            <w:tcW w:w="1574" w:type="dxa"/>
            <w:vMerge w:val="restart"/>
            <w:noWrap w:val="0"/>
            <w:vAlign w:val="center"/>
          </w:tcPr>
          <w:p>
            <w:pPr>
              <w:snapToGrid w:val="0"/>
              <w:jc w:val="center"/>
              <w:rPr>
                <w:rFonts w:hint="eastAsia" w:asciiTheme="minorEastAsia" w:hAnsiTheme="minorEastAsia" w:eastAsiaTheme="minorEastAsia" w:cstheme="minorEastAsia"/>
                <w:bCs/>
                <w:color w:val="000000"/>
                <w:kern w:val="0"/>
                <w:sz w:val="21"/>
                <w:szCs w:val="21"/>
                <w:highlight w:val="none"/>
                <w:lang w:val="en-US" w:eastAsia="zh-CN"/>
              </w:rPr>
            </w:pPr>
            <w:r>
              <w:rPr>
                <w:rFonts w:hint="eastAsia" w:asciiTheme="minorEastAsia" w:hAnsiTheme="minorEastAsia" w:eastAsiaTheme="minorEastAsia" w:cstheme="minorEastAsia"/>
                <w:bCs/>
                <w:color w:val="000000"/>
                <w:kern w:val="0"/>
                <w:sz w:val="21"/>
                <w:szCs w:val="21"/>
                <w:highlight w:val="none"/>
                <w:lang w:val="en-US" w:eastAsia="zh-CN"/>
              </w:rPr>
              <w:t>上午</w:t>
            </w:r>
          </w:p>
        </w:tc>
        <w:tc>
          <w:tcPr>
            <w:tcW w:w="5410" w:type="dxa"/>
            <w:noWrap w:val="0"/>
            <w:vAlign w:val="center"/>
          </w:tcPr>
          <w:p>
            <w:pPr>
              <w:snapToGrid w:val="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监测项目参数：</w:t>
            </w:r>
          </w:p>
          <w:p>
            <w:pPr>
              <w:snapToGrid w:val="0"/>
              <w:jc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 w:val="21"/>
                <w:szCs w:val="21"/>
                <w:highlight w:val="none"/>
              </w:rPr>
              <w:t>深层水平位移、支撑内力、地下水位、围护墙内力、锚杆内力</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土钉内力、周边建筑、地表裂缝、土体分层竖向位移、围护墙侧向土压力、立柱内力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70" w:type="dxa"/>
            <w:vMerge w:val="continue"/>
            <w:noWrap w:val="0"/>
            <w:vAlign w:val="center"/>
          </w:tcPr>
          <w:p>
            <w:pPr>
              <w:snapToGrid w:val="0"/>
              <w:jc w:val="center"/>
              <w:rPr>
                <w:rFonts w:hint="eastAsia" w:asciiTheme="minorEastAsia" w:hAnsiTheme="minorEastAsia" w:eastAsiaTheme="minorEastAsia" w:cstheme="minorEastAsia"/>
                <w:bCs/>
                <w:color w:val="000000"/>
                <w:kern w:val="0"/>
                <w:sz w:val="21"/>
                <w:szCs w:val="21"/>
                <w:highlight w:val="none"/>
              </w:rPr>
            </w:pPr>
          </w:p>
        </w:tc>
        <w:tc>
          <w:tcPr>
            <w:tcW w:w="1574" w:type="dxa"/>
            <w:vMerge w:val="continue"/>
            <w:noWrap w:val="0"/>
            <w:vAlign w:val="center"/>
          </w:tcPr>
          <w:p>
            <w:pPr>
              <w:snapToGrid w:val="0"/>
              <w:jc w:val="center"/>
              <w:rPr>
                <w:rFonts w:hint="eastAsia" w:asciiTheme="minorEastAsia" w:hAnsiTheme="minorEastAsia" w:eastAsiaTheme="minorEastAsia" w:cstheme="minorEastAsia"/>
                <w:bCs/>
                <w:color w:val="000000"/>
                <w:kern w:val="0"/>
                <w:sz w:val="21"/>
                <w:szCs w:val="21"/>
                <w:highlight w:val="none"/>
              </w:rPr>
            </w:pPr>
          </w:p>
        </w:tc>
        <w:tc>
          <w:tcPr>
            <w:tcW w:w="5410" w:type="dxa"/>
            <w:noWrap w:val="0"/>
            <w:vAlign w:val="center"/>
          </w:tcPr>
          <w:p>
            <w:pPr>
              <w:snapToGrid w:val="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案例分析、原始记录及报告的编写 </w:t>
            </w:r>
          </w:p>
          <w:p>
            <w:pPr>
              <w:snapToGrid w:val="0"/>
              <w:jc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 w:val="21"/>
                <w:szCs w:val="21"/>
                <w:highlight w:val="none"/>
              </w:rPr>
              <w:t>技术答疑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70" w:type="dxa"/>
            <w:vMerge w:val="continue"/>
            <w:noWrap w:val="0"/>
            <w:vAlign w:val="center"/>
          </w:tcPr>
          <w:p>
            <w:pPr>
              <w:snapToGrid w:val="0"/>
              <w:jc w:val="center"/>
              <w:rPr>
                <w:rFonts w:hint="eastAsia" w:asciiTheme="minorEastAsia" w:hAnsiTheme="minorEastAsia" w:eastAsiaTheme="minorEastAsia" w:cstheme="minorEastAsia"/>
                <w:bCs/>
                <w:color w:val="000000"/>
                <w:kern w:val="0"/>
                <w:sz w:val="21"/>
                <w:szCs w:val="21"/>
                <w:highlight w:val="none"/>
              </w:rPr>
            </w:pPr>
          </w:p>
        </w:tc>
        <w:tc>
          <w:tcPr>
            <w:tcW w:w="1574" w:type="dxa"/>
            <w:noWrap w:val="0"/>
            <w:vAlign w:val="center"/>
          </w:tcPr>
          <w:p>
            <w:pPr>
              <w:snapToGrid w:val="0"/>
              <w:jc w:val="center"/>
              <w:rPr>
                <w:rFonts w:hint="eastAsia" w:asciiTheme="minorEastAsia" w:hAnsiTheme="minorEastAsia" w:eastAsiaTheme="minorEastAsia" w:cstheme="minorEastAsia"/>
                <w:bCs/>
                <w:color w:val="000000"/>
                <w:kern w:val="0"/>
                <w:sz w:val="21"/>
                <w:szCs w:val="21"/>
                <w:lang w:val="en-US" w:eastAsia="zh-CN" w:bidi="ar-SA"/>
              </w:rPr>
            </w:pPr>
            <w:r>
              <w:rPr>
                <w:rFonts w:hint="eastAsia" w:asciiTheme="minorEastAsia" w:hAnsiTheme="minorEastAsia" w:eastAsiaTheme="minorEastAsia" w:cstheme="minorEastAsia"/>
                <w:bCs/>
                <w:color w:val="000000"/>
                <w:kern w:val="0"/>
                <w:sz w:val="21"/>
                <w:szCs w:val="21"/>
              </w:rPr>
              <w:t>下午</w:t>
            </w:r>
          </w:p>
        </w:tc>
        <w:tc>
          <w:tcPr>
            <w:tcW w:w="5410" w:type="dxa"/>
            <w:noWrap w:val="0"/>
            <w:vAlign w:val="center"/>
          </w:tcPr>
          <w:p>
            <w:pPr>
              <w:snapToGrid w:val="0"/>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模拟基坑现场实操（监测）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70" w:type="dxa"/>
            <w:vMerge w:val="restart"/>
            <w:noWrap w:val="0"/>
            <w:vAlign w:val="center"/>
          </w:tcPr>
          <w:p>
            <w:pPr>
              <w:snapToGrid w:val="0"/>
              <w:jc w:val="center"/>
              <w:rPr>
                <w:rFonts w:hint="eastAsia" w:asciiTheme="minorEastAsia" w:hAnsiTheme="minorEastAsia" w:eastAsiaTheme="minorEastAsia" w:cstheme="minorEastAsia"/>
                <w:bCs/>
                <w:color w:val="000000"/>
                <w:kern w:val="0"/>
                <w:sz w:val="21"/>
                <w:szCs w:val="21"/>
                <w:highlight w:val="none"/>
              </w:rPr>
            </w:pPr>
            <w:r>
              <w:rPr>
                <w:rFonts w:hint="eastAsia" w:asciiTheme="minorEastAsia" w:hAnsiTheme="minorEastAsia" w:eastAsiaTheme="minorEastAsia" w:cstheme="minorEastAsia"/>
                <w:bCs/>
                <w:color w:val="000000"/>
                <w:kern w:val="0"/>
                <w:sz w:val="21"/>
                <w:szCs w:val="21"/>
                <w:highlight w:val="none"/>
                <w:lang w:val="en-US" w:eastAsia="zh-CN"/>
              </w:rPr>
              <w:t>12</w:t>
            </w:r>
            <w:r>
              <w:rPr>
                <w:rFonts w:hint="eastAsia" w:asciiTheme="minorEastAsia" w:hAnsiTheme="minorEastAsia" w:eastAsiaTheme="minorEastAsia" w:cstheme="minorEastAsia"/>
                <w:bCs/>
                <w:color w:val="000000"/>
                <w:kern w:val="0"/>
                <w:sz w:val="21"/>
                <w:szCs w:val="21"/>
                <w:highlight w:val="none"/>
              </w:rPr>
              <w:t>月</w:t>
            </w:r>
            <w:r>
              <w:rPr>
                <w:rFonts w:hint="eastAsia" w:asciiTheme="minorEastAsia" w:hAnsiTheme="minorEastAsia" w:eastAsiaTheme="minorEastAsia" w:cstheme="minorEastAsia"/>
                <w:bCs/>
                <w:color w:val="000000"/>
                <w:kern w:val="0"/>
                <w:sz w:val="21"/>
                <w:szCs w:val="21"/>
                <w:highlight w:val="none"/>
                <w:lang w:val="en-US" w:eastAsia="zh-CN"/>
              </w:rPr>
              <w:t>19</w:t>
            </w:r>
            <w:r>
              <w:rPr>
                <w:rFonts w:hint="eastAsia" w:asciiTheme="minorEastAsia" w:hAnsiTheme="minorEastAsia" w:eastAsiaTheme="minorEastAsia" w:cstheme="minorEastAsia"/>
                <w:bCs/>
                <w:color w:val="000000"/>
                <w:kern w:val="0"/>
                <w:sz w:val="21"/>
                <w:szCs w:val="21"/>
                <w:highlight w:val="none"/>
              </w:rPr>
              <w:t>日</w:t>
            </w:r>
          </w:p>
          <w:p>
            <w:pPr>
              <w:snapToGrid w:val="0"/>
              <w:jc w:val="center"/>
              <w:rPr>
                <w:rFonts w:hint="eastAsia" w:asciiTheme="minorEastAsia" w:hAnsiTheme="minorEastAsia" w:eastAsiaTheme="minorEastAsia" w:cstheme="minorEastAsia"/>
                <w:bCs/>
                <w:color w:val="000000"/>
                <w:kern w:val="0"/>
                <w:sz w:val="21"/>
                <w:szCs w:val="21"/>
                <w:highlight w:val="none"/>
                <w:lang w:val="en-US" w:eastAsia="zh-CN"/>
              </w:rPr>
            </w:pPr>
            <w:r>
              <w:rPr>
                <w:rFonts w:hint="eastAsia" w:asciiTheme="minorEastAsia" w:hAnsiTheme="minorEastAsia" w:eastAsiaTheme="minorEastAsia" w:cstheme="minorEastAsia"/>
                <w:bCs/>
                <w:color w:val="000000"/>
                <w:kern w:val="0"/>
                <w:sz w:val="21"/>
                <w:szCs w:val="21"/>
                <w:highlight w:val="none"/>
              </w:rPr>
              <w:t>周</w:t>
            </w:r>
            <w:r>
              <w:rPr>
                <w:rFonts w:hint="eastAsia" w:asciiTheme="minorEastAsia" w:hAnsiTheme="minorEastAsia" w:eastAsiaTheme="minorEastAsia" w:cstheme="minorEastAsia"/>
                <w:bCs/>
                <w:color w:val="000000"/>
                <w:kern w:val="0"/>
                <w:sz w:val="21"/>
                <w:szCs w:val="21"/>
                <w:highlight w:val="none"/>
                <w:lang w:val="en-US" w:eastAsia="zh-CN"/>
              </w:rPr>
              <w:t>六</w:t>
            </w:r>
          </w:p>
        </w:tc>
        <w:tc>
          <w:tcPr>
            <w:tcW w:w="1574" w:type="dxa"/>
            <w:noWrap w:val="0"/>
            <w:vAlign w:val="center"/>
          </w:tcPr>
          <w:p>
            <w:pPr>
              <w:snapToGrid w:val="0"/>
              <w:jc w:val="center"/>
              <w:rPr>
                <w:rFonts w:hint="eastAsia" w:asciiTheme="minorEastAsia" w:hAnsiTheme="minorEastAsia" w:eastAsiaTheme="minorEastAsia" w:cstheme="minorEastAsia"/>
                <w:bCs/>
                <w:color w:val="000000"/>
                <w:kern w:val="0"/>
                <w:sz w:val="21"/>
                <w:szCs w:val="21"/>
                <w:highlight w:val="none"/>
                <w:lang w:val="en-US" w:eastAsia="zh-CN" w:bidi="ar-SA"/>
              </w:rPr>
            </w:pPr>
            <w:r>
              <w:rPr>
                <w:rFonts w:hint="eastAsia" w:asciiTheme="minorEastAsia" w:hAnsiTheme="minorEastAsia" w:eastAsiaTheme="minorEastAsia" w:cstheme="minorEastAsia"/>
                <w:bCs/>
                <w:color w:val="000000"/>
                <w:kern w:val="0"/>
                <w:sz w:val="21"/>
                <w:szCs w:val="21"/>
                <w:highlight w:val="none"/>
                <w:lang w:val="en-US" w:eastAsia="zh-CN"/>
              </w:rPr>
              <w:t>上午</w:t>
            </w:r>
          </w:p>
        </w:tc>
        <w:tc>
          <w:tcPr>
            <w:tcW w:w="5410" w:type="dxa"/>
            <w:noWrap w:val="0"/>
            <w:vAlign w:val="center"/>
          </w:tcPr>
          <w:p>
            <w:pPr>
              <w:snapToGrid w:val="0"/>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测量的基本原理（全站仪和水准仪原理）</w:t>
            </w:r>
          </w:p>
          <w:p>
            <w:pPr>
              <w:snapToGrid w:val="0"/>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测量数据采集、处理、分析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70" w:type="dxa"/>
            <w:vMerge w:val="continue"/>
            <w:noWrap w:val="0"/>
            <w:vAlign w:val="center"/>
          </w:tcPr>
          <w:p>
            <w:pPr>
              <w:snapToGrid w:val="0"/>
              <w:jc w:val="center"/>
              <w:rPr>
                <w:rFonts w:hint="eastAsia" w:asciiTheme="minorEastAsia" w:hAnsiTheme="minorEastAsia" w:eastAsiaTheme="minorEastAsia" w:cstheme="minorEastAsia"/>
                <w:bCs/>
                <w:color w:val="000000"/>
                <w:kern w:val="0"/>
                <w:sz w:val="21"/>
                <w:szCs w:val="21"/>
                <w:highlight w:val="none"/>
                <w:lang w:val="en-US" w:eastAsia="zh-CN"/>
              </w:rPr>
            </w:pPr>
          </w:p>
        </w:tc>
        <w:tc>
          <w:tcPr>
            <w:tcW w:w="1574" w:type="dxa"/>
            <w:noWrap w:val="0"/>
            <w:vAlign w:val="center"/>
          </w:tcPr>
          <w:p>
            <w:pPr>
              <w:snapToGrid w:val="0"/>
              <w:jc w:val="center"/>
              <w:rPr>
                <w:rFonts w:hint="eastAsia" w:asciiTheme="minorEastAsia" w:hAnsiTheme="minorEastAsia" w:eastAsiaTheme="minorEastAsia" w:cstheme="minorEastAsia"/>
                <w:bCs/>
                <w:color w:val="000000"/>
                <w:kern w:val="0"/>
                <w:sz w:val="21"/>
                <w:szCs w:val="21"/>
                <w:highlight w:val="none"/>
                <w:lang w:val="en-US" w:eastAsia="zh-CN"/>
              </w:rPr>
            </w:pPr>
            <w:r>
              <w:rPr>
                <w:rFonts w:hint="eastAsia" w:asciiTheme="minorEastAsia" w:hAnsiTheme="minorEastAsia" w:eastAsiaTheme="minorEastAsia" w:cstheme="minorEastAsia"/>
                <w:bCs/>
                <w:color w:val="000000"/>
                <w:kern w:val="0"/>
                <w:sz w:val="21"/>
                <w:szCs w:val="21"/>
                <w:highlight w:val="none"/>
                <w:lang w:val="en-US" w:eastAsia="zh-CN"/>
              </w:rPr>
              <w:t>下午</w:t>
            </w:r>
          </w:p>
        </w:tc>
        <w:tc>
          <w:tcPr>
            <w:tcW w:w="5410" w:type="dxa"/>
            <w:noWrap w:val="0"/>
            <w:vAlign w:val="center"/>
          </w:tcPr>
          <w:p>
            <w:pPr>
              <w:snapToGrid w:val="0"/>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模拟基坑现场实操（测量）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70" w:type="dxa"/>
            <w:vMerge w:val="continue"/>
            <w:noWrap w:val="0"/>
            <w:vAlign w:val="center"/>
          </w:tcPr>
          <w:p>
            <w:pPr>
              <w:snapToGrid w:val="0"/>
              <w:jc w:val="center"/>
              <w:rPr>
                <w:rFonts w:hint="eastAsia" w:asciiTheme="minorEastAsia" w:hAnsiTheme="minorEastAsia" w:eastAsiaTheme="minorEastAsia" w:cstheme="minorEastAsia"/>
                <w:bCs/>
                <w:color w:val="000000"/>
                <w:kern w:val="0"/>
                <w:sz w:val="21"/>
                <w:szCs w:val="21"/>
                <w:highlight w:val="none"/>
                <w:lang w:val="en-US" w:eastAsia="zh-CN"/>
              </w:rPr>
            </w:pPr>
          </w:p>
        </w:tc>
        <w:tc>
          <w:tcPr>
            <w:tcW w:w="1574" w:type="dxa"/>
            <w:noWrap w:val="0"/>
            <w:vAlign w:val="center"/>
          </w:tcPr>
          <w:p>
            <w:pPr>
              <w:snapToGrid w:val="0"/>
              <w:jc w:val="center"/>
              <w:rPr>
                <w:rFonts w:hint="eastAsia" w:asciiTheme="minorEastAsia" w:hAnsiTheme="minorEastAsia" w:eastAsiaTheme="minorEastAsia" w:cstheme="minorEastAsia"/>
                <w:bCs/>
                <w:color w:val="000000"/>
                <w:kern w:val="0"/>
                <w:sz w:val="21"/>
                <w:szCs w:val="21"/>
                <w:highlight w:val="none"/>
                <w:lang w:val="en-US" w:eastAsia="zh-CN"/>
              </w:rPr>
            </w:pPr>
            <w:r>
              <w:rPr>
                <w:rFonts w:hint="eastAsia" w:asciiTheme="minorEastAsia" w:hAnsiTheme="minorEastAsia" w:eastAsiaTheme="minorEastAsia" w:cstheme="minorEastAsia"/>
                <w:bCs/>
                <w:color w:val="000000"/>
                <w:kern w:val="0"/>
                <w:sz w:val="21"/>
                <w:szCs w:val="21"/>
                <w:highlight w:val="none"/>
                <w:lang w:val="en-US" w:eastAsia="zh-CN"/>
              </w:rPr>
              <w:t>晚上</w:t>
            </w:r>
          </w:p>
        </w:tc>
        <w:tc>
          <w:tcPr>
            <w:tcW w:w="5410" w:type="dxa"/>
            <w:noWrap w:val="0"/>
            <w:vAlign w:val="center"/>
          </w:tcPr>
          <w:p>
            <w:pPr>
              <w:snapToGrid w:val="0"/>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理论考试</w:t>
            </w:r>
          </w:p>
        </w:tc>
      </w:tr>
    </w:tbl>
    <w:p>
      <w:pPr>
        <w:spacing w:line="400" w:lineRule="exact"/>
        <w:rPr>
          <w:rFonts w:ascii="仿宋" w:hAnsi="仿宋" w:eastAsia="仿宋"/>
          <w:sz w:val="24"/>
          <w:szCs w:val="24"/>
        </w:rPr>
      </w:pPr>
    </w:p>
    <w:tbl>
      <w:tblPr>
        <w:tblStyle w:val="5"/>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1620"/>
        <w:gridCol w:w="5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8359" w:type="dxa"/>
            <w:gridSpan w:val="3"/>
            <w:noWrap w:val="0"/>
            <w:vAlign w:val="center"/>
          </w:tcPr>
          <w:p>
            <w:pPr>
              <w:jc w:val="center"/>
              <w:rPr>
                <w:rFonts w:hint="eastAsia" w:asciiTheme="minorEastAsia" w:hAnsiTheme="minorEastAsia" w:eastAsiaTheme="minorEastAsia" w:cstheme="minorEastAsia"/>
                <w:b/>
                <w:sz w:val="21"/>
                <w:szCs w:val="21"/>
              </w:rPr>
            </w:pPr>
            <w:r>
              <w:rPr>
                <w:rFonts w:hint="eastAsia"/>
                <w:b/>
                <w:bCs/>
                <w:lang w:val="en-US" w:eastAsia="zh-CN"/>
              </w:rPr>
              <w:t>七、全国室内环境检测中高级实操培训班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3027" w:type="dxa"/>
            <w:gridSpan w:val="2"/>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时间</w:t>
            </w:r>
          </w:p>
        </w:tc>
        <w:tc>
          <w:tcPr>
            <w:tcW w:w="5332" w:type="dxa"/>
            <w:noWrap w:val="0"/>
            <w:vAlign w:val="center"/>
          </w:tcPr>
          <w:p>
            <w:pPr>
              <w:jc w:val="center"/>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rPr>
              <w:t>课程</w:t>
            </w:r>
            <w:r>
              <w:rPr>
                <w:rFonts w:hint="eastAsia" w:asciiTheme="minorEastAsia" w:hAnsiTheme="minorEastAsia" w:cstheme="minorEastAsia"/>
                <w:b/>
                <w:sz w:val="21"/>
                <w:szCs w:val="21"/>
                <w:lang w:val="en-US" w:eastAsia="zh-CN"/>
              </w:rPr>
              <w:t>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407" w:type="dxa"/>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12月11日</w:t>
            </w:r>
          </w:p>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周五</w:t>
            </w:r>
          </w:p>
        </w:tc>
        <w:tc>
          <w:tcPr>
            <w:tcW w:w="1620" w:type="dxa"/>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下午</w:t>
            </w:r>
          </w:p>
        </w:tc>
        <w:tc>
          <w:tcPr>
            <w:tcW w:w="5332" w:type="dxa"/>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407" w:type="dxa"/>
            <w:vMerge w:val="restar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12月12日</w:t>
            </w:r>
          </w:p>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周六</w:t>
            </w:r>
          </w:p>
        </w:tc>
        <w:tc>
          <w:tcPr>
            <w:tcW w:w="1620" w:type="dxa"/>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上午</w:t>
            </w:r>
          </w:p>
        </w:tc>
        <w:tc>
          <w:tcPr>
            <w:tcW w:w="5332" w:type="dxa"/>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《民用建筑工程室内环境污染控制标准》</w:t>
            </w:r>
          </w:p>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GB 50325-2020标准解读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407" w:type="dxa"/>
            <w:vMerge w:val="continue"/>
            <w:noWrap w:val="0"/>
            <w:vAlign w:val="center"/>
          </w:tcPr>
          <w:p>
            <w:pPr>
              <w:snapToGrid w:val="0"/>
              <w:jc w:val="center"/>
              <w:rPr>
                <w:rFonts w:hint="eastAsia" w:asciiTheme="minorEastAsia" w:hAnsiTheme="minorEastAsia" w:eastAsiaTheme="minorEastAsia" w:cstheme="minorEastAsia"/>
                <w:sz w:val="21"/>
                <w:szCs w:val="21"/>
              </w:rPr>
            </w:pPr>
          </w:p>
        </w:tc>
        <w:tc>
          <w:tcPr>
            <w:tcW w:w="1620" w:type="dxa"/>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下午</w:t>
            </w:r>
          </w:p>
        </w:tc>
        <w:tc>
          <w:tcPr>
            <w:tcW w:w="5332" w:type="dxa"/>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室内空气中甲醛浓度AHMT分光光度法检测要点</w:t>
            </w:r>
          </w:p>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室内空气中氨浓度的检测要点</w:t>
            </w:r>
          </w:p>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室内空气中苯、甲苯、二甲苯检测要点</w:t>
            </w:r>
          </w:p>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室内空气中TVOC浓度的检测要点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407" w:type="dxa"/>
            <w:vMerge w:val="restar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12月13日</w:t>
            </w:r>
          </w:p>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周日</w:t>
            </w:r>
          </w:p>
        </w:tc>
        <w:tc>
          <w:tcPr>
            <w:tcW w:w="1620" w:type="dxa"/>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上午</w:t>
            </w:r>
          </w:p>
        </w:tc>
        <w:tc>
          <w:tcPr>
            <w:tcW w:w="5332" w:type="dxa"/>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室内空气中氡浓度的检测要点</w:t>
            </w:r>
          </w:p>
          <w:p>
            <w:pPr>
              <w:snapToGrid w:val="0"/>
              <w:jc w:val="center"/>
              <w:rPr>
                <w:rFonts w:hint="eastAsia" w:ascii="宋体" w:hAnsi="宋体" w:eastAsia="宋体" w:cs="宋体"/>
                <w:sz w:val="21"/>
                <w:szCs w:val="21"/>
              </w:rPr>
            </w:pPr>
            <w:r>
              <w:rPr>
                <w:rFonts w:hint="eastAsia" w:ascii="宋体" w:hAnsi="宋体" w:eastAsia="宋体" w:cs="宋体"/>
                <w:sz w:val="21"/>
                <w:szCs w:val="21"/>
              </w:rPr>
              <w:t>土壤中氡浓度的检测要点</w:t>
            </w:r>
          </w:p>
          <w:p>
            <w:pPr>
              <w:snapToGrid w:val="0"/>
              <w:jc w:val="center"/>
              <w:rPr>
                <w:rFonts w:hint="eastAsia" w:ascii="宋体" w:hAnsi="宋体" w:eastAsia="宋体" w:cs="宋体"/>
                <w:sz w:val="21"/>
                <w:szCs w:val="21"/>
              </w:rPr>
            </w:pPr>
            <w:r>
              <w:rPr>
                <w:rFonts w:hint="eastAsia" w:ascii="宋体" w:hAnsi="宋体" w:eastAsia="宋体" w:cs="宋体"/>
                <w:sz w:val="21"/>
                <w:szCs w:val="21"/>
              </w:rPr>
              <w:t>建筑、装修材料放射性指标的检测要点</w:t>
            </w:r>
          </w:p>
          <w:p>
            <w:pPr>
              <w:snapToGrid w:val="0"/>
              <w:jc w:val="center"/>
              <w:rPr>
                <w:rFonts w:hint="eastAsia" w:ascii="华文仿宋" w:hAnsi="华文仿宋" w:eastAsia="华文仿宋" w:cs="华文仿宋"/>
                <w:sz w:val="21"/>
                <w:szCs w:val="21"/>
              </w:rPr>
            </w:pPr>
            <w:r>
              <w:rPr>
                <w:rFonts w:hint="eastAsia" w:ascii="宋体" w:hAnsi="宋体" w:eastAsia="宋体" w:cs="宋体"/>
                <w:sz w:val="21"/>
                <w:szCs w:val="21"/>
              </w:rPr>
              <w:t>人造板游离甲醛的测定(环境舱与气候箱法的异同)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407" w:type="dxa"/>
            <w:vMerge w:val="continue"/>
            <w:noWrap w:val="0"/>
            <w:vAlign w:val="center"/>
          </w:tcPr>
          <w:p>
            <w:pPr>
              <w:snapToGrid w:val="0"/>
              <w:jc w:val="center"/>
              <w:rPr>
                <w:rFonts w:hint="eastAsia" w:asciiTheme="minorEastAsia" w:hAnsiTheme="minorEastAsia" w:eastAsiaTheme="minorEastAsia" w:cstheme="minorEastAsia"/>
                <w:sz w:val="21"/>
                <w:szCs w:val="21"/>
              </w:rPr>
            </w:pPr>
          </w:p>
        </w:tc>
        <w:tc>
          <w:tcPr>
            <w:tcW w:w="1620" w:type="dxa"/>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下午</w:t>
            </w:r>
          </w:p>
        </w:tc>
        <w:tc>
          <w:tcPr>
            <w:tcW w:w="5332" w:type="dxa"/>
            <w:noWrap w:val="0"/>
            <w:vAlign w:val="center"/>
          </w:tcPr>
          <w:p>
            <w:pPr>
              <w:snapToGrid w:val="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室内环境检测实例分析（方案、实际案例等）</w:t>
            </w:r>
          </w:p>
          <w:p>
            <w:pPr>
              <w:snapToGrid w:val="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室内环境检测专业要点(标准曲线的检验、检测数据的要求)</w:t>
            </w:r>
          </w:p>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18"/>
                <w:szCs w:val="18"/>
              </w:rPr>
              <w:t>检验检测机构资质认定评审有关室内环境检测领域的相关内容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407" w:type="dxa"/>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12月14日</w:t>
            </w:r>
          </w:p>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周一</w:t>
            </w:r>
          </w:p>
        </w:tc>
        <w:tc>
          <w:tcPr>
            <w:tcW w:w="1620" w:type="dxa"/>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全天</w:t>
            </w:r>
          </w:p>
        </w:tc>
        <w:tc>
          <w:tcPr>
            <w:tcW w:w="5332" w:type="dxa"/>
            <w:vMerge w:val="restart"/>
            <w:noWrap w:val="0"/>
            <w:vAlign w:val="center"/>
          </w:tcPr>
          <w:p>
            <w:pPr>
              <w:snapToGrid w:val="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室内环境检测实操</w:t>
            </w:r>
            <w:r>
              <w:rPr>
                <w:rFonts w:hint="eastAsia" w:asciiTheme="minorEastAsia" w:hAnsiTheme="minorEastAsia" w:eastAsiaTheme="minorEastAsia" w:cstheme="minorEastAsia"/>
                <w:sz w:val="18"/>
                <w:szCs w:val="18"/>
                <w:lang w:val="en-US" w:eastAsia="zh-CN"/>
              </w:rPr>
              <w:t>要点</w:t>
            </w:r>
            <w:r>
              <w:rPr>
                <w:rFonts w:hint="eastAsia" w:asciiTheme="minorEastAsia" w:hAnsiTheme="minorEastAsia" w:eastAsiaTheme="minorEastAsia" w:cstheme="minorEastAsia"/>
                <w:sz w:val="18"/>
                <w:szCs w:val="18"/>
              </w:rPr>
              <w:t>（甲醛、氨、苯、甲苯、二甲苯、TVOC、室内氡、土壤氡、材料放射性、人造板甲醛释放量）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407" w:type="dxa"/>
            <w:vMerge w:val="restar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12月15日</w:t>
            </w:r>
          </w:p>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周二</w:t>
            </w:r>
          </w:p>
        </w:tc>
        <w:tc>
          <w:tcPr>
            <w:tcW w:w="1620" w:type="dxa"/>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上午</w:t>
            </w:r>
          </w:p>
        </w:tc>
        <w:tc>
          <w:tcPr>
            <w:tcW w:w="5332" w:type="dxa"/>
            <w:vMerge w:val="continue"/>
            <w:noWrap w:val="0"/>
            <w:vAlign w:val="center"/>
          </w:tcPr>
          <w:p>
            <w:pPr>
              <w:snapToGrid w:val="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407" w:type="dxa"/>
            <w:vMerge w:val="continue"/>
            <w:noWrap w:val="0"/>
            <w:vAlign w:val="center"/>
          </w:tcPr>
          <w:p>
            <w:pPr>
              <w:snapToGrid w:val="0"/>
              <w:jc w:val="center"/>
              <w:rPr>
                <w:rFonts w:hint="eastAsia" w:asciiTheme="minorEastAsia" w:hAnsiTheme="minorEastAsia" w:eastAsiaTheme="minorEastAsia" w:cstheme="minorEastAsia"/>
                <w:sz w:val="21"/>
                <w:szCs w:val="21"/>
              </w:rPr>
            </w:pPr>
          </w:p>
        </w:tc>
        <w:tc>
          <w:tcPr>
            <w:tcW w:w="1620" w:type="dxa"/>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下午</w:t>
            </w:r>
          </w:p>
        </w:tc>
        <w:tc>
          <w:tcPr>
            <w:tcW w:w="5332" w:type="dxa"/>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理论考试</w:t>
            </w:r>
          </w:p>
        </w:tc>
      </w:tr>
    </w:tbl>
    <w:tbl>
      <w:tblPr>
        <w:tblStyle w:val="6"/>
        <w:tblpPr w:leftFromText="180" w:rightFromText="180" w:vertAnchor="text" w:horzAnchor="page" w:tblpXSpec="center" w:tblpY="503"/>
        <w:tblOverlap w:val="never"/>
        <w:tblW w:w="8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7"/>
        <w:gridCol w:w="1576"/>
        <w:gridCol w:w="817"/>
        <w:gridCol w:w="4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394" w:type="dxa"/>
            <w:gridSpan w:val="4"/>
            <w:noWrap w:val="0"/>
            <w:vAlign w:val="center"/>
          </w:tcPr>
          <w:p>
            <w:pPr>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lang w:val="en-US" w:eastAsia="zh-CN"/>
              </w:rPr>
              <w:t>八、</w:t>
            </w:r>
            <w:r>
              <w:rPr>
                <w:rFonts w:hint="eastAsia" w:ascii="仿宋" w:hAnsi="仿宋" w:eastAsia="仿宋" w:cs="仿宋"/>
                <w:b/>
                <w:bCs/>
                <w:color w:val="000000"/>
                <w:kern w:val="0"/>
                <w:sz w:val="24"/>
              </w:rPr>
              <w:t>全国防雷专项检测实操培训班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3013" w:type="dxa"/>
            <w:gridSpan w:val="2"/>
            <w:noWrap w:val="0"/>
            <w:vAlign w:val="center"/>
          </w:tcPr>
          <w:p>
            <w:pPr>
              <w:jc w:val="center"/>
              <w:rPr>
                <w:rFonts w:ascii="仿宋" w:hAnsi="仿宋" w:eastAsia="仿宋" w:cs="仿宋"/>
                <w:b/>
                <w:bCs/>
                <w:color w:val="000000"/>
                <w:kern w:val="0"/>
                <w:sz w:val="24"/>
              </w:rPr>
            </w:pPr>
            <w:r>
              <w:rPr>
                <w:rFonts w:hint="eastAsia" w:ascii="仿宋" w:hAnsi="仿宋" w:eastAsia="仿宋" w:cs="仿宋"/>
                <w:b/>
                <w:bCs/>
                <w:color w:val="000000"/>
                <w:kern w:val="0"/>
                <w:sz w:val="24"/>
              </w:rPr>
              <w:t>时间</w:t>
            </w:r>
          </w:p>
        </w:tc>
        <w:tc>
          <w:tcPr>
            <w:tcW w:w="5381" w:type="dxa"/>
            <w:gridSpan w:val="2"/>
            <w:noWrap w:val="0"/>
            <w:vAlign w:val="center"/>
          </w:tcPr>
          <w:p>
            <w:pPr>
              <w:jc w:val="center"/>
              <w:rPr>
                <w:rFonts w:ascii="仿宋" w:hAnsi="仿宋" w:eastAsia="仿宋" w:cs="仿宋"/>
                <w:b/>
                <w:bCs/>
                <w:color w:val="000000"/>
                <w:kern w:val="0"/>
                <w:sz w:val="24"/>
              </w:rPr>
            </w:pPr>
            <w:r>
              <w:rPr>
                <w:rFonts w:hint="eastAsia" w:ascii="仿宋" w:hAnsi="仿宋" w:eastAsia="仿宋" w:cs="仿宋"/>
                <w:b/>
                <w:bCs/>
                <w:color w:val="000000"/>
                <w:kern w:val="0"/>
                <w:sz w:val="24"/>
              </w:rPr>
              <w:t>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437" w:type="dxa"/>
            <w:noWrap w:val="0"/>
            <w:vAlign w:val="center"/>
          </w:tcPr>
          <w:p>
            <w:pPr>
              <w:jc w:val="center"/>
              <w:rPr>
                <w:rFonts w:ascii="仿宋" w:hAnsi="仿宋" w:eastAsia="仿宋" w:cs="仿宋"/>
                <w:color w:val="000000"/>
                <w:kern w:val="0"/>
                <w:sz w:val="24"/>
              </w:rPr>
            </w:pPr>
            <w:r>
              <w:rPr>
                <w:rFonts w:ascii="仿宋" w:hAnsi="仿宋" w:eastAsia="仿宋" w:cs="仿宋"/>
                <w:color w:val="000000"/>
                <w:kern w:val="0"/>
                <w:sz w:val="24"/>
              </w:rPr>
              <w:t>12</w:t>
            </w:r>
            <w:r>
              <w:rPr>
                <w:rFonts w:hint="eastAsia" w:ascii="仿宋" w:hAnsi="仿宋" w:eastAsia="仿宋" w:cs="仿宋"/>
                <w:color w:val="000000"/>
                <w:kern w:val="0"/>
                <w:sz w:val="24"/>
              </w:rPr>
              <w:t>月</w:t>
            </w:r>
            <w:r>
              <w:rPr>
                <w:rFonts w:ascii="仿宋" w:hAnsi="仿宋" w:eastAsia="仿宋" w:cs="仿宋"/>
                <w:color w:val="000000"/>
                <w:kern w:val="0"/>
                <w:sz w:val="24"/>
              </w:rPr>
              <w:t>4</w:t>
            </w:r>
            <w:r>
              <w:rPr>
                <w:rFonts w:hint="eastAsia" w:ascii="仿宋" w:hAnsi="仿宋" w:eastAsia="仿宋" w:cs="仿宋"/>
                <w:color w:val="000000"/>
                <w:kern w:val="0"/>
                <w:sz w:val="24"/>
              </w:rPr>
              <w:t>日（周五）</w:t>
            </w:r>
          </w:p>
        </w:tc>
        <w:tc>
          <w:tcPr>
            <w:tcW w:w="1576" w:type="dxa"/>
            <w:noWrap w:val="0"/>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14:00-17:00</w:t>
            </w:r>
          </w:p>
        </w:tc>
        <w:tc>
          <w:tcPr>
            <w:tcW w:w="5381" w:type="dxa"/>
            <w:gridSpan w:val="2"/>
            <w:noWrap w:val="0"/>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437" w:type="dxa"/>
            <w:vMerge w:val="restart"/>
            <w:noWrap w:val="0"/>
            <w:vAlign w:val="center"/>
          </w:tcPr>
          <w:p>
            <w:pPr>
              <w:jc w:val="center"/>
              <w:rPr>
                <w:rFonts w:ascii="仿宋" w:hAnsi="仿宋" w:eastAsia="仿宋" w:cs="仿宋"/>
                <w:color w:val="000000"/>
                <w:kern w:val="0"/>
                <w:sz w:val="24"/>
              </w:rPr>
            </w:pPr>
            <w:r>
              <w:rPr>
                <w:rFonts w:ascii="仿宋" w:hAnsi="仿宋" w:eastAsia="仿宋" w:cs="仿宋"/>
                <w:color w:val="000000"/>
                <w:kern w:val="0"/>
                <w:sz w:val="24"/>
              </w:rPr>
              <w:t>12</w:t>
            </w:r>
            <w:r>
              <w:rPr>
                <w:rFonts w:hint="eastAsia" w:ascii="仿宋" w:hAnsi="仿宋" w:eastAsia="仿宋" w:cs="仿宋"/>
                <w:color w:val="000000"/>
                <w:kern w:val="0"/>
                <w:sz w:val="24"/>
              </w:rPr>
              <w:t>月</w:t>
            </w:r>
            <w:r>
              <w:rPr>
                <w:rFonts w:ascii="仿宋" w:hAnsi="仿宋" w:eastAsia="仿宋" w:cs="仿宋"/>
                <w:color w:val="000000"/>
                <w:kern w:val="0"/>
                <w:sz w:val="24"/>
              </w:rPr>
              <w:t>5</w:t>
            </w:r>
            <w:r>
              <w:rPr>
                <w:rFonts w:hint="eastAsia" w:ascii="仿宋" w:hAnsi="仿宋" w:eastAsia="仿宋" w:cs="仿宋"/>
                <w:color w:val="000000"/>
                <w:kern w:val="0"/>
                <w:sz w:val="24"/>
              </w:rPr>
              <w:t>日（周六）</w:t>
            </w:r>
          </w:p>
        </w:tc>
        <w:tc>
          <w:tcPr>
            <w:tcW w:w="1576" w:type="dxa"/>
            <w:noWrap w:val="0"/>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8:30-9:00</w:t>
            </w:r>
          </w:p>
        </w:tc>
        <w:tc>
          <w:tcPr>
            <w:tcW w:w="5381" w:type="dxa"/>
            <w:gridSpan w:val="2"/>
            <w:noWrap w:val="0"/>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开幕式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437" w:type="dxa"/>
            <w:vMerge w:val="continue"/>
            <w:noWrap w:val="0"/>
            <w:vAlign w:val="center"/>
          </w:tcPr>
          <w:p>
            <w:pPr>
              <w:jc w:val="center"/>
              <w:rPr>
                <w:rFonts w:ascii="仿宋" w:hAnsi="仿宋" w:eastAsia="仿宋" w:cs="仿宋"/>
                <w:color w:val="000000"/>
                <w:kern w:val="0"/>
                <w:sz w:val="24"/>
              </w:rPr>
            </w:pPr>
          </w:p>
        </w:tc>
        <w:tc>
          <w:tcPr>
            <w:tcW w:w="1576" w:type="dxa"/>
            <w:noWrap w:val="0"/>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9:00-10:00</w:t>
            </w:r>
          </w:p>
        </w:tc>
        <w:tc>
          <w:tcPr>
            <w:tcW w:w="5381" w:type="dxa"/>
            <w:gridSpan w:val="2"/>
            <w:noWrap w:val="0"/>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防雷检测资质申报条件及要求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437" w:type="dxa"/>
            <w:vMerge w:val="continue"/>
            <w:noWrap w:val="0"/>
            <w:vAlign w:val="center"/>
          </w:tcPr>
          <w:p>
            <w:pPr>
              <w:jc w:val="center"/>
              <w:rPr>
                <w:rFonts w:ascii="仿宋" w:hAnsi="仿宋" w:eastAsia="仿宋" w:cs="仿宋"/>
                <w:color w:val="000000"/>
                <w:kern w:val="0"/>
                <w:sz w:val="24"/>
              </w:rPr>
            </w:pPr>
          </w:p>
        </w:tc>
        <w:tc>
          <w:tcPr>
            <w:tcW w:w="1576" w:type="dxa"/>
            <w:noWrap w:val="0"/>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10:00-12:00</w:t>
            </w:r>
          </w:p>
        </w:tc>
        <w:tc>
          <w:tcPr>
            <w:tcW w:w="5381" w:type="dxa"/>
            <w:gridSpan w:val="2"/>
            <w:noWrap w:val="0"/>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防雷检测基本知识、防雷建筑物常规检测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1437" w:type="dxa"/>
            <w:vMerge w:val="continue"/>
            <w:noWrap w:val="0"/>
            <w:vAlign w:val="center"/>
          </w:tcPr>
          <w:p>
            <w:pPr>
              <w:jc w:val="center"/>
              <w:rPr>
                <w:rFonts w:ascii="仿宋" w:hAnsi="仿宋" w:eastAsia="仿宋" w:cs="仿宋"/>
                <w:color w:val="000000"/>
                <w:kern w:val="0"/>
                <w:sz w:val="24"/>
              </w:rPr>
            </w:pPr>
          </w:p>
        </w:tc>
        <w:tc>
          <w:tcPr>
            <w:tcW w:w="1576" w:type="dxa"/>
            <w:noWrap w:val="0"/>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14:00-17:30</w:t>
            </w:r>
          </w:p>
        </w:tc>
        <w:tc>
          <w:tcPr>
            <w:tcW w:w="5381" w:type="dxa"/>
            <w:gridSpan w:val="2"/>
            <w:noWrap w:val="0"/>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GB/T21431-2015标准解读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437" w:type="dxa"/>
            <w:vMerge w:val="restart"/>
            <w:noWrap w:val="0"/>
            <w:vAlign w:val="center"/>
          </w:tcPr>
          <w:p>
            <w:pPr>
              <w:jc w:val="center"/>
              <w:rPr>
                <w:rFonts w:ascii="仿宋" w:hAnsi="仿宋" w:eastAsia="仿宋" w:cs="仿宋"/>
                <w:color w:val="000000"/>
                <w:kern w:val="0"/>
                <w:sz w:val="24"/>
              </w:rPr>
            </w:pPr>
            <w:r>
              <w:rPr>
                <w:rFonts w:ascii="仿宋" w:hAnsi="仿宋" w:eastAsia="仿宋" w:cs="仿宋"/>
                <w:color w:val="000000"/>
                <w:kern w:val="0"/>
                <w:sz w:val="24"/>
              </w:rPr>
              <w:t>12</w:t>
            </w:r>
            <w:r>
              <w:rPr>
                <w:rFonts w:hint="eastAsia" w:ascii="仿宋" w:hAnsi="仿宋" w:eastAsia="仿宋" w:cs="仿宋"/>
                <w:color w:val="000000"/>
                <w:kern w:val="0"/>
                <w:sz w:val="24"/>
              </w:rPr>
              <w:t>月</w:t>
            </w:r>
            <w:r>
              <w:rPr>
                <w:rFonts w:ascii="仿宋" w:hAnsi="仿宋" w:eastAsia="仿宋" w:cs="仿宋"/>
                <w:color w:val="000000"/>
                <w:kern w:val="0"/>
                <w:sz w:val="24"/>
              </w:rPr>
              <w:t>6</w:t>
            </w:r>
            <w:r>
              <w:rPr>
                <w:rFonts w:hint="eastAsia" w:ascii="仿宋" w:hAnsi="仿宋" w:eastAsia="仿宋" w:cs="仿宋"/>
                <w:color w:val="000000"/>
                <w:kern w:val="0"/>
                <w:sz w:val="24"/>
              </w:rPr>
              <w:t>日（周日）</w:t>
            </w:r>
          </w:p>
        </w:tc>
        <w:tc>
          <w:tcPr>
            <w:tcW w:w="1576" w:type="dxa"/>
            <w:noWrap w:val="0"/>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8:30-10:00</w:t>
            </w:r>
          </w:p>
        </w:tc>
        <w:tc>
          <w:tcPr>
            <w:tcW w:w="5381" w:type="dxa"/>
            <w:gridSpan w:val="2"/>
            <w:noWrap w:val="0"/>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实操检测相关理论知识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437" w:type="dxa"/>
            <w:vMerge w:val="continue"/>
            <w:noWrap w:val="0"/>
            <w:vAlign w:val="center"/>
          </w:tcPr>
          <w:p>
            <w:pPr>
              <w:jc w:val="center"/>
              <w:rPr>
                <w:rFonts w:ascii="仿宋" w:hAnsi="仿宋" w:eastAsia="仿宋" w:cs="仿宋"/>
                <w:color w:val="000000"/>
                <w:kern w:val="0"/>
                <w:sz w:val="24"/>
              </w:rPr>
            </w:pPr>
          </w:p>
        </w:tc>
        <w:tc>
          <w:tcPr>
            <w:tcW w:w="1576" w:type="dxa"/>
            <w:noWrap w:val="0"/>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10:00-12:00</w:t>
            </w:r>
          </w:p>
        </w:tc>
        <w:tc>
          <w:tcPr>
            <w:tcW w:w="817" w:type="dxa"/>
            <w:vMerge w:val="restart"/>
            <w:noWrap w:val="0"/>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实操模拟</w:t>
            </w:r>
          </w:p>
        </w:tc>
        <w:tc>
          <w:tcPr>
            <w:tcW w:w="4564" w:type="dxa"/>
            <w:noWrap w:val="0"/>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SPD（压敏电压、泄漏电流）模拟实操检测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437" w:type="dxa"/>
            <w:vMerge w:val="continue"/>
            <w:noWrap w:val="0"/>
            <w:vAlign w:val="center"/>
          </w:tcPr>
          <w:p>
            <w:pPr>
              <w:jc w:val="center"/>
              <w:rPr>
                <w:rFonts w:ascii="仿宋" w:hAnsi="仿宋" w:eastAsia="仿宋" w:cs="仿宋"/>
                <w:color w:val="000000"/>
                <w:kern w:val="0"/>
                <w:sz w:val="24"/>
              </w:rPr>
            </w:pPr>
          </w:p>
        </w:tc>
        <w:tc>
          <w:tcPr>
            <w:tcW w:w="1576" w:type="dxa"/>
            <w:noWrap w:val="0"/>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13:00-17:30</w:t>
            </w:r>
          </w:p>
        </w:tc>
        <w:tc>
          <w:tcPr>
            <w:tcW w:w="817" w:type="dxa"/>
            <w:vMerge w:val="continue"/>
            <w:noWrap w:val="0"/>
            <w:vAlign w:val="center"/>
          </w:tcPr>
          <w:p>
            <w:pPr>
              <w:jc w:val="center"/>
              <w:rPr>
                <w:rFonts w:ascii="仿宋" w:hAnsi="仿宋" w:eastAsia="仿宋" w:cs="仿宋"/>
                <w:color w:val="000000"/>
                <w:kern w:val="0"/>
                <w:sz w:val="24"/>
              </w:rPr>
            </w:pPr>
          </w:p>
        </w:tc>
        <w:tc>
          <w:tcPr>
            <w:tcW w:w="4564" w:type="dxa"/>
            <w:noWrap w:val="0"/>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接地电阻检测</w:t>
            </w:r>
          </w:p>
          <w:p>
            <w:pPr>
              <w:jc w:val="center"/>
              <w:rPr>
                <w:rFonts w:ascii="仿宋" w:hAnsi="仿宋" w:eastAsia="仿宋" w:cs="仿宋"/>
                <w:color w:val="000000"/>
                <w:kern w:val="0"/>
                <w:sz w:val="24"/>
              </w:rPr>
            </w:pPr>
            <w:r>
              <w:rPr>
                <w:rFonts w:hint="eastAsia" w:ascii="仿宋" w:hAnsi="仿宋" w:eastAsia="仿宋" w:cs="仿宋"/>
                <w:color w:val="000000"/>
                <w:kern w:val="0"/>
                <w:sz w:val="24"/>
              </w:rPr>
              <w:t>等电位连接检测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437" w:type="dxa"/>
            <w:vMerge w:val="restart"/>
            <w:noWrap w:val="0"/>
            <w:vAlign w:val="center"/>
          </w:tcPr>
          <w:p>
            <w:pPr>
              <w:jc w:val="center"/>
              <w:rPr>
                <w:rFonts w:ascii="仿宋" w:hAnsi="仿宋" w:eastAsia="仿宋" w:cs="仿宋"/>
                <w:color w:val="000000"/>
                <w:kern w:val="0"/>
                <w:sz w:val="24"/>
              </w:rPr>
            </w:pPr>
            <w:r>
              <w:rPr>
                <w:rFonts w:ascii="仿宋" w:hAnsi="仿宋" w:eastAsia="仿宋" w:cs="仿宋"/>
                <w:color w:val="000000"/>
                <w:kern w:val="0"/>
                <w:sz w:val="24"/>
              </w:rPr>
              <w:t>12</w:t>
            </w:r>
            <w:r>
              <w:rPr>
                <w:rFonts w:hint="eastAsia" w:ascii="仿宋" w:hAnsi="仿宋" w:eastAsia="仿宋" w:cs="仿宋"/>
                <w:color w:val="000000"/>
                <w:kern w:val="0"/>
                <w:sz w:val="24"/>
              </w:rPr>
              <w:t>月</w:t>
            </w:r>
            <w:r>
              <w:rPr>
                <w:rFonts w:ascii="仿宋" w:hAnsi="仿宋" w:eastAsia="仿宋" w:cs="仿宋"/>
                <w:color w:val="000000"/>
                <w:kern w:val="0"/>
                <w:sz w:val="24"/>
              </w:rPr>
              <w:t>7</w:t>
            </w:r>
            <w:r>
              <w:rPr>
                <w:rFonts w:hint="eastAsia" w:ascii="仿宋" w:hAnsi="仿宋" w:eastAsia="仿宋" w:cs="仿宋"/>
                <w:color w:val="000000"/>
                <w:kern w:val="0"/>
                <w:sz w:val="24"/>
              </w:rPr>
              <w:t>日（周一）</w:t>
            </w:r>
          </w:p>
        </w:tc>
        <w:tc>
          <w:tcPr>
            <w:tcW w:w="1576" w:type="dxa"/>
            <w:noWrap w:val="0"/>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8:30-12:00</w:t>
            </w:r>
          </w:p>
        </w:tc>
        <w:tc>
          <w:tcPr>
            <w:tcW w:w="5381" w:type="dxa"/>
            <w:gridSpan w:val="2"/>
            <w:noWrap w:val="0"/>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流程及质控、检测方案及检测报告的编写</w:t>
            </w:r>
          </w:p>
          <w:p>
            <w:pPr>
              <w:jc w:val="center"/>
              <w:rPr>
                <w:rFonts w:ascii="仿宋" w:hAnsi="仿宋" w:eastAsia="仿宋" w:cs="仿宋"/>
                <w:color w:val="000000"/>
                <w:kern w:val="0"/>
                <w:sz w:val="24"/>
              </w:rPr>
            </w:pPr>
            <w:r>
              <w:rPr>
                <w:rFonts w:hint="eastAsia" w:ascii="仿宋" w:hAnsi="仿宋" w:eastAsia="仿宋" w:cs="仿宋"/>
                <w:color w:val="000000"/>
                <w:kern w:val="0"/>
                <w:sz w:val="24"/>
              </w:rPr>
              <w:t>防雷检测报告的编写考核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437" w:type="dxa"/>
            <w:vMerge w:val="continue"/>
            <w:noWrap w:val="0"/>
            <w:vAlign w:val="center"/>
          </w:tcPr>
          <w:p>
            <w:pPr>
              <w:jc w:val="center"/>
              <w:rPr>
                <w:rFonts w:ascii="仿宋" w:hAnsi="仿宋" w:eastAsia="仿宋" w:cs="仿宋"/>
                <w:color w:val="000000"/>
                <w:kern w:val="0"/>
                <w:sz w:val="24"/>
              </w:rPr>
            </w:pPr>
          </w:p>
        </w:tc>
        <w:tc>
          <w:tcPr>
            <w:tcW w:w="1576" w:type="dxa"/>
            <w:noWrap w:val="0"/>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14:00-15:00</w:t>
            </w:r>
          </w:p>
        </w:tc>
        <w:tc>
          <w:tcPr>
            <w:tcW w:w="5381" w:type="dxa"/>
            <w:gridSpan w:val="2"/>
            <w:noWrap w:val="0"/>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防雷检测理论考试</w:t>
            </w:r>
          </w:p>
        </w:tc>
      </w:tr>
    </w:tbl>
    <w:p>
      <w:pPr>
        <w:spacing w:line="400" w:lineRule="exact"/>
        <w:rPr>
          <w:rFonts w:ascii="仿宋" w:hAnsi="仿宋" w:eastAsia="仿宋"/>
          <w:sz w:val="24"/>
          <w:szCs w:val="24"/>
        </w:rPr>
      </w:pPr>
    </w:p>
    <w:p>
      <w:pPr>
        <w:spacing w:line="400" w:lineRule="exact"/>
        <w:rPr>
          <w:rFonts w:ascii="仿宋" w:hAnsi="仿宋" w:eastAsia="仿宋"/>
          <w:sz w:val="24"/>
          <w:szCs w:val="24"/>
        </w:rPr>
      </w:pPr>
    </w:p>
    <w:p>
      <w:pPr>
        <w:pStyle w:val="11"/>
        <w:numPr>
          <w:ilvl w:val="0"/>
          <w:numId w:val="1"/>
        </w:numPr>
        <w:spacing w:line="400" w:lineRule="exact"/>
        <w:ind w:firstLineChars="0"/>
        <w:rPr>
          <w:rFonts w:ascii="仿宋" w:hAnsi="仿宋" w:eastAsia="仿宋"/>
          <w:b/>
          <w:sz w:val="24"/>
          <w:szCs w:val="24"/>
        </w:rPr>
      </w:pPr>
      <w:r>
        <w:rPr>
          <w:rFonts w:hint="eastAsia" w:ascii="仿宋" w:hAnsi="仿宋" w:eastAsia="仿宋"/>
          <w:b/>
          <w:sz w:val="24"/>
          <w:szCs w:val="24"/>
        </w:rPr>
        <w:t>报名方式</w:t>
      </w:r>
    </w:p>
    <w:p>
      <w:pPr>
        <w:pStyle w:val="11"/>
        <w:spacing w:line="400" w:lineRule="exact"/>
        <w:ind w:left="0" w:leftChars="0" w:firstLine="480" w:firstLineChars="200"/>
        <w:jc w:val="left"/>
        <w:rPr>
          <w:rFonts w:hint="eastAsia" w:ascii="仿宋" w:hAnsi="仿宋" w:eastAsia="仿宋"/>
          <w:sz w:val="24"/>
          <w:szCs w:val="24"/>
        </w:rPr>
      </w:pPr>
      <w:r>
        <w:rPr>
          <w:rFonts w:hint="eastAsia" w:ascii="仿宋" w:hAnsi="仿宋" w:eastAsia="仿宋"/>
          <w:sz w:val="24"/>
          <w:szCs w:val="24"/>
        </w:rPr>
        <w:t>1、</w:t>
      </w:r>
      <w:r>
        <w:rPr>
          <w:rFonts w:hint="eastAsia" w:ascii="仿宋" w:hAnsi="仿宋" w:eastAsia="仿宋"/>
          <w:sz w:val="24"/>
          <w:szCs w:val="24"/>
        </w:rPr>
        <w:fldChar w:fldCharType="begin"/>
      </w:r>
      <w:r>
        <w:rPr>
          <w:rFonts w:hint="eastAsia" w:ascii="仿宋" w:hAnsi="仿宋" w:eastAsia="仿宋"/>
          <w:sz w:val="24"/>
          <w:szCs w:val="24"/>
        </w:rPr>
        <w:instrText xml:space="preserve"> HYPERLINK "mailto:填写报名回执表（附件2），并发送至邮箱2161211837@qq.com。" </w:instrText>
      </w:r>
      <w:r>
        <w:rPr>
          <w:rFonts w:hint="eastAsia" w:ascii="仿宋" w:hAnsi="仿宋" w:eastAsia="仿宋"/>
          <w:sz w:val="24"/>
          <w:szCs w:val="24"/>
        </w:rPr>
        <w:fldChar w:fldCharType="separate"/>
      </w:r>
      <w:r>
        <w:rPr>
          <w:rFonts w:hint="eastAsia" w:ascii="仿宋" w:hAnsi="仿宋" w:eastAsia="仿宋"/>
          <w:sz w:val="24"/>
          <w:szCs w:val="24"/>
        </w:rPr>
        <w:t>填写报名回执表（附件1），将报名资料（报名表、电子照片、缴费凭证）</w:t>
      </w:r>
      <w:r>
        <w:rPr>
          <w:rFonts w:hint="eastAsia" w:ascii="仿宋" w:hAnsi="仿宋" w:eastAsia="仿宋"/>
          <w:color w:val="0000FF"/>
          <w:sz w:val="24"/>
          <w:szCs w:val="24"/>
          <w:lang w:val="en-US" w:eastAsia="zh-CN"/>
        </w:rPr>
        <w:t>发送至邓老师微信（</w:t>
      </w:r>
      <w:r>
        <w:rPr>
          <w:rFonts w:hint="eastAsia" w:ascii="仿宋" w:hAnsi="仿宋" w:eastAsia="仿宋"/>
          <w:color w:val="0000FF"/>
          <w:sz w:val="24"/>
          <w:szCs w:val="24"/>
        </w:rPr>
        <w:t>18</w:t>
      </w:r>
      <w:r>
        <w:rPr>
          <w:rFonts w:hint="eastAsia" w:ascii="仿宋" w:hAnsi="仿宋" w:eastAsia="仿宋"/>
          <w:color w:val="0000FF"/>
          <w:sz w:val="24"/>
          <w:szCs w:val="24"/>
          <w:lang w:val="en-US" w:eastAsia="zh-CN"/>
        </w:rPr>
        <w:t>086691063）或</w:t>
      </w:r>
      <w:r>
        <w:rPr>
          <w:rFonts w:hint="eastAsia" w:ascii="仿宋" w:hAnsi="仿宋" w:eastAsia="仿宋"/>
          <w:color w:val="0000FF"/>
          <w:sz w:val="24"/>
          <w:szCs w:val="24"/>
        </w:rPr>
        <w:t>发送至邮箱</w:t>
      </w:r>
      <w:r>
        <w:rPr>
          <w:rFonts w:hint="eastAsia" w:ascii="仿宋" w:hAnsi="仿宋" w:eastAsia="仿宋"/>
          <w:color w:val="0000FF"/>
          <w:sz w:val="24"/>
          <w:szCs w:val="24"/>
          <w:lang w:eastAsia="zh-CN"/>
        </w:rPr>
        <w:t>（</w:t>
      </w:r>
      <w:r>
        <w:rPr>
          <w:rFonts w:hint="eastAsia" w:ascii="仿宋" w:hAnsi="仿宋" w:eastAsia="仿宋"/>
          <w:color w:val="0000FF"/>
          <w:sz w:val="24"/>
          <w:szCs w:val="24"/>
        </w:rPr>
        <w:t>2161211837@qq.com</w:t>
      </w:r>
      <w:r>
        <w:rPr>
          <w:rFonts w:hint="eastAsia" w:ascii="仿宋" w:hAnsi="仿宋" w:eastAsia="仿宋"/>
          <w:color w:val="0000FF"/>
          <w:sz w:val="24"/>
          <w:szCs w:val="24"/>
          <w:lang w:eastAsia="zh-CN"/>
        </w:rPr>
        <w:t>）</w:t>
      </w:r>
      <w:r>
        <w:rPr>
          <w:rFonts w:hint="eastAsia" w:ascii="仿宋" w:hAnsi="仿宋" w:eastAsia="仿宋"/>
          <w:sz w:val="24"/>
          <w:szCs w:val="24"/>
        </w:rPr>
        <w:t>。</w:t>
      </w:r>
      <w:r>
        <w:rPr>
          <w:rFonts w:hint="eastAsia" w:ascii="仿宋" w:hAnsi="仿宋" w:eastAsia="仿宋"/>
          <w:sz w:val="24"/>
          <w:szCs w:val="24"/>
        </w:rPr>
        <w:fldChar w:fldCharType="end"/>
      </w:r>
    </w:p>
    <w:p>
      <w:pPr>
        <w:pStyle w:val="11"/>
        <w:numPr>
          <w:ilvl w:val="0"/>
          <w:numId w:val="0"/>
        </w:numPr>
        <w:spacing w:line="400" w:lineRule="exact"/>
        <w:ind w:firstLine="480" w:firstLineChars="200"/>
        <w:jc w:val="left"/>
        <w:rPr>
          <w:rFonts w:hint="eastAsia" w:ascii="仿宋" w:hAnsi="仿宋" w:eastAsia="仿宋"/>
          <w:sz w:val="24"/>
          <w:szCs w:val="24"/>
        </w:rPr>
      </w:pPr>
      <w:r>
        <w:rPr>
          <w:rFonts w:hint="eastAsia" w:ascii="仿宋" w:hAnsi="仿宋" w:eastAsia="仿宋"/>
          <w:sz w:val="24"/>
          <w:szCs w:val="24"/>
        </w:rPr>
        <w:t>2、本期培训不接受现场报名缴费，报名以缴费先后顺序为准（缴费方式及开票信息填写见附件2），人数有限，报满即止。</w:t>
      </w:r>
    </w:p>
    <w:p>
      <w:pPr>
        <w:spacing w:line="400" w:lineRule="exact"/>
        <w:rPr>
          <w:rFonts w:ascii="仿宋" w:hAnsi="仿宋" w:eastAsia="仿宋"/>
          <w:sz w:val="24"/>
          <w:szCs w:val="24"/>
        </w:rPr>
      </w:pPr>
      <w:r>
        <w:rPr>
          <w:rFonts w:hint="eastAsia" w:ascii="仿宋" w:hAnsi="仿宋" w:eastAsia="仿宋"/>
          <w:sz w:val="24"/>
          <w:szCs w:val="24"/>
        </w:rPr>
        <w:t>注：</w:t>
      </w:r>
    </w:p>
    <w:p>
      <w:pPr>
        <w:spacing w:line="400" w:lineRule="exact"/>
        <w:ind w:firstLine="480" w:firstLineChars="200"/>
        <w:rPr>
          <w:rFonts w:ascii="仿宋" w:hAnsi="仿宋" w:eastAsia="仿宋"/>
          <w:b/>
          <w:sz w:val="21"/>
          <w:szCs w:val="21"/>
        </w:rPr>
      </w:pPr>
      <w:r>
        <w:rPr>
          <w:rFonts w:hint="eastAsia" w:ascii="仿宋" w:hAnsi="仿宋" w:eastAsia="仿宋"/>
          <w:sz w:val="24"/>
          <w:szCs w:val="24"/>
        </w:rPr>
        <w:t>1、</w:t>
      </w:r>
      <w:r>
        <w:rPr>
          <w:rFonts w:hint="eastAsia" w:ascii="宋体" w:hAnsi="宋体" w:eastAsia="宋体" w:cs="宋体"/>
          <w:b/>
          <w:i w:val="0"/>
          <w:color w:val="000000"/>
          <w:kern w:val="0"/>
          <w:sz w:val="21"/>
          <w:szCs w:val="21"/>
          <w:u w:val="none"/>
          <w:lang w:val="en-US" w:eastAsia="zh-CN" w:bidi="ar"/>
        </w:rPr>
        <w:t>已采购中岩培训专项教学视频的会员单位报名每人减免200元（钢结构考证班除外）</w:t>
      </w:r>
    </w:p>
    <w:p>
      <w:pPr>
        <w:adjustRightInd w:val="0"/>
        <w:snapToGrid w:val="0"/>
        <w:spacing w:line="400" w:lineRule="atLeast"/>
        <w:ind w:firstLine="480" w:firstLineChars="200"/>
        <w:jc w:val="left"/>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2、首次参加培训的学员，报到当天携带2张2寸彩色登记照和身份证正反复印件1份。</w:t>
      </w:r>
    </w:p>
    <w:p>
      <w:pPr>
        <w:adjustRightInd w:val="0"/>
        <w:snapToGrid w:val="0"/>
        <w:spacing w:line="400" w:lineRule="atLeast"/>
        <w:ind w:firstLine="480" w:firstLineChars="200"/>
        <w:jc w:val="left"/>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3、参加过历届培训班的学员，报到当天携带《建设工程质量检测继续教育证》和1张2寸彩色登记照。</w:t>
      </w:r>
    </w:p>
    <w:p>
      <w:pPr>
        <w:spacing w:line="400" w:lineRule="exact"/>
        <w:rPr>
          <w:rFonts w:hint="eastAsia" w:ascii="仿宋" w:hAnsi="仿宋" w:eastAsia="仿宋"/>
          <w:sz w:val="24"/>
          <w:szCs w:val="24"/>
        </w:rPr>
      </w:pPr>
    </w:p>
    <w:p>
      <w:pPr>
        <w:pStyle w:val="11"/>
        <w:numPr>
          <w:ilvl w:val="0"/>
          <w:numId w:val="1"/>
        </w:numPr>
        <w:spacing w:line="400" w:lineRule="exact"/>
        <w:ind w:firstLineChars="0"/>
        <w:rPr>
          <w:rFonts w:ascii="仿宋" w:hAnsi="仿宋" w:eastAsia="仿宋"/>
          <w:sz w:val="24"/>
          <w:szCs w:val="24"/>
        </w:rPr>
      </w:pPr>
      <w:r>
        <w:rPr>
          <w:rFonts w:hint="eastAsia" w:asciiTheme="minorEastAsia" w:hAnsiTheme="minorEastAsia"/>
          <w:b/>
          <w:sz w:val="22"/>
          <w:szCs w:val="24"/>
        </w:rPr>
        <w:t>联系方式</w:t>
      </w:r>
    </w:p>
    <w:p>
      <w:pPr>
        <w:spacing w:line="400" w:lineRule="exact"/>
        <w:rPr>
          <w:rFonts w:ascii="仿宋" w:hAnsi="仿宋" w:eastAsia="仿宋"/>
          <w:sz w:val="24"/>
          <w:szCs w:val="24"/>
        </w:rPr>
      </w:pPr>
      <w:r>
        <w:rPr>
          <w:rFonts w:ascii="仿宋" w:hAnsi="仿宋" w:eastAsia="仿宋"/>
          <w:sz w:val="24"/>
          <w:szCs w:val="24"/>
        </w:rPr>
        <w:drawing>
          <wp:anchor distT="0" distB="0" distL="114300" distR="114300" simplePos="0" relativeHeight="251667456" behindDoc="0" locked="0" layoutInCell="1" allowOverlap="1">
            <wp:simplePos x="0" y="0"/>
            <wp:positionH relativeFrom="column">
              <wp:posOffset>3051810</wp:posOffset>
            </wp:positionH>
            <wp:positionV relativeFrom="paragraph">
              <wp:posOffset>232410</wp:posOffset>
            </wp:positionV>
            <wp:extent cx="1642110" cy="1642110"/>
            <wp:effectExtent l="0" t="0" r="3810" b="381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2110" cy="1642110"/>
                    </a:xfrm>
                    <a:prstGeom prst="rect">
                      <a:avLst/>
                    </a:prstGeom>
                  </pic:spPr>
                </pic:pic>
              </a:graphicData>
            </a:graphic>
          </wp:anchor>
        </w:drawing>
      </w:r>
      <w:r>
        <w:rPr>
          <w:rFonts w:hint="eastAsia" w:ascii="仿宋" w:hAnsi="仿宋" w:eastAsia="仿宋"/>
          <w:sz w:val="24"/>
          <w:szCs w:val="24"/>
        </w:rPr>
        <w:t>联系人：邓老师18086691063               企业微信二维码：</w:t>
      </w:r>
    </w:p>
    <w:p>
      <w:pPr>
        <w:spacing w:line="400" w:lineRule="exact"/>
        <w:rPr>
          <w:rFonts w:ascii="仿宋" w:hAnsi="仿宋" w:eastAsia="仿宋"/>
          <w:sz w:val="24"/>
          <w:szCs w:val="24"/>
        </w:rPr>
      </w:pPr>
      <w:r>
        <w:rPr>
          <w:rFonts w:hint="eastAsia" w:ascii="仿宋" w:hAnsi="仿宋" w:eastAsia="仿宋"/>
          <w:sz w:val="24"/>
          <w:szCs w:val="24"/>
        </w:rPr>
        <w:t>QQ：2161211837</w:t>
      </w:r>
    </w:p>
    <w:p>
      <w:pPr>
        <w:spacing w:line="400" w:lineRule="exact"/>
        <w:rPr>
          <w:rFonts w:ascii="仿宋" w:hAnsi="仿宋" w:eastAsia="仿宋"/>
          <w:sz w:val="24"/>
          <w:szCs w:val="24"/>
        </w:rPr>
      </w:pPr>
      <w:r>
        <w:rPr>
          <w:rFonts w:hint="eastAsia" w:ascii="仿宋" w:hAnsi="仿宋" w:eastAsia="仿宋"/>
          <w:sz w:val="24"/>
          <w:szCs w:val="24"/>
        </w:rPr>
        <w:t>备注：微信已添加了中岩其他老师的</w:t>
      </w:r>
    </w:p>
    <w:p>
      <w:pPr>
        <w:spacing w:line="400" w:lineRule="exact"/>
        <w:ind w:firstLine="720" w:firstLineChars="300"/>
        <w:rPr>
          <w:rFonts w:ascii="仿宋" w:hAnsi="仿宋" w:eastAsia="仿宋"/>
          <w:sz w:val="24"/>
          <w:szCs w:val="24"/>
        </w:rPr>
      </w:pPr>
      <w:r>
        <w:rPr>
          <w:rFonts w:hint="eastAsia" w:ascii="仿宋" w:hAnsi="仿宋" w:eastAsia="仿宋"/>
          <w:sz w:val="24"/>
          <w:szCs w:val="24"/>
        </w:rPr>
        <w:t>不用重复添加</w:t>
      </w:r>
    </w:p>
    <w:p>
      <w:pPr>
        <w:widowControl/>
        <w:adjustRightInd w:val="0"/>
        <w:snapToGrid w:val="0"/>
        <w:spacing w:line="440" w:lineRule="exact"/>
        <w:jc w:val="left"/>
        <w:rPr>
          <w:rFonts w:ascii="仿宋" w:hAnsi="仿宋" w:eastAsia="仿宋"/>
          <w:sz w:val="24"/>
          <w:szCs w:val="24"/>
        </w:rPr>
      </w:pPr>
      <w:r>
        <w:rPr>
          <w:rFonts w:hint="eastAsia" w:ascii="仿宋" w:hAnsi="仿宋" w:eastAsia="仿宋"/>
          <w:sz w:val="24"/>
          <w:szCs w:val="24"/>
        </w:rPr>
        <w:t>附件1：报名登记回执表</w:t>
      </w:r>
    </w:p>
    <w:p>
      <w:pPr>
        <w:tabs>
          <w:tab w:val="left" w:pos="5580"/>
        </w:tabs>
        <w:adjustRightInd w:val="0"/>
        <w:snapToGrid w:val="0"/>
        <w:spacing w:line="440" w:lineRule="exact"/>
        <w:rPr>
          <w:rFonts w:ascii="仿宋" w:hAnsi="仿宋" w:eastAsia="仿宋"/>
          <w:sz w:val="24"/>
          <w:szCs w:val="24"/>
        </w:rPr>
      </w:pPr>
      <w:r>
        <w:rPr>
          <w:rFonts w:hint="eastAsia" w:ascii="仿宋" w:hAnsi="仿宋" w:eastAsia="仿宋"/>
          <w:sz w:val="24"/>
          <w:szCs w:val="24"/>
        </w:rPr>
        <w:t>附件2：发票开具确认单</w:t>
      </w:r>
    </w:p>
    <w:p>
      <w:pPr>
        <w:spacing w:line="400" w:lineRule="exact"/>
        <w:rPr>
          <w:rFonts w:ascii="仿宋" w:hAnsi="仿宋" w:eastAsia="仿宋"/>
          <w:sz w:val="24"/>
          <w:szCs w:val="24"/>
        </w:rPr>
      </w:pPr>
    </w:p>
    <w:p>
      <w:pPr>
        <w:spacing w:line="400" w:lineRule="exact"/>
        <w:ind w:firstLine="3360" w:firstLineChars="1400"/>
        <w:rPr>
          <w:rFonts w:ascii="仿宋" w:hAnsi="仿宋" w:eastAsia="仿宋"/>
          <w:sz w:val="24"/>
          <w:szCs w:val="24"/>
        </w:rPr>
      </w:pPr>
      <w:r>
        <w:rPr>
          <w:rFonts w:hint="eastAsia" w:ascii="仿宋" w:hAnsi="仿宋" w:eastAsia="仿宋"/>
          <w:sz w:val="24"/>
          <w:szCs w:val="24"/>
        </w:rPr>
        <w:t xml:space="preserve">      </w:t>
      </w: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rPr>
          <w:rFonts w:ascii="仿宋" w:hAnsi="仿宋" w:eastAsia="仿宋"/>
          <w:sz w:val="24"/>
          <w:szCs w:val="24"/>
        </w:rPr>
      </w:pPr>
      <w:bookmarkStart w:id="0" w:name="_GoBack"/>
      <w:bookmarkEnd w:id="0"/>
    </w:p>
    <w:p>
      <w:pPr>
        <w:tabs>
          <w:tab w:val="left" w:pos="5580"/>
        </w:tabs>
        <w:wordWrap w:val="0"/>
        <w:adjustRightInd w:val="0"/>
        <w:snapToGrid w:val="0"/>
        <w:spacing w:line="400" w:lineRule="exact"/>
        <w:jc w:val="right"/>
        <w:rPr>
          <w:rFonts w:ascii="仿宋" w:hAnsi="仿宋" w:eastAsia="仿宋" w:cs="Arial"/>
          <w:bCs/>
          <w:color w:val="000000"/>
          <w:kern w:val="0"/>
          <w:sz w:val="24"/>
          <w:szCs w:val="28"/>
        </w:rPr>
      </w:pPr>
      <w:r>
        <w:rPr>
          <w:rFonts w:hint="eastAsia" w:ascii="仿宋" w:hAnsi="仿宋" w:eastAsia="仿宋" w:cs="Arial"/>
          <w:bCs/>
          <w:color w:val="000000"/>
          <w:kern w:val="0"/>
          <w:sz w:val="24"/>
          <w:szCs w:val="28"/>
        </w:rPr>
        <w:t>中国科学院武汉分院继续教育学院</w:t>
      </w:r>
    </w:p>
    <w:p>
      <w:pPr>
        <w:tabs>
          <w:tab w:val="left" w:pos="5580"/>
        </w:tabs>
        <w:wordWrap w:val="0"/>
        <w:adjustRightInd w:val="0"/>
        <w:snapToGrid w:val="0"/>
        <w:spacing w:line="400" w:lineRule="exact"/>
        <w:jc w:val="right"/>
        <w:rPr>
          <w:rFonts w:ascii="仿宋" w:hAnsi="仿宋" w:eastAsia="仿宋" w:cs="Arial"/>
          <w:bCs/>
          <w:color w:val="000000"/>
          <w:kern w:val="0"/>
          <w:sz w:val="24"/>
          <w:szCs w:val="28"/>
        </w:rPr>
      </w:pPr>
      <w:r>
        <w:rPr>
          <w:rFonts w:hint="eastAsia" w:ascii="仿宋" w:hAnsi="仿宋" w:eastAsia="仿宋" w:cs="Arial"/>
          <w:bCs/>
          <w:color w:val="000000"/>
          <w:kern w:val="0"/>
          <w:sz w:val="24"/>
          <w:szCs w:val="28"/>
        </w:rPr>
        <w:t>中国科学院武汉岩土力学研究所</w:t>
      </w:r>
    </w:p>
    <w:p>
      <w:pPr>
        <w:tabs>
          <w:tab w:val="left" w:pos="5580"/>
        </w:tabs>
        <w:wordWrap w:val="0"/>
        <w:adjustRightInd w:val="0"/>
        <w:snapToGrid w:val="0"/>
        <w:spacing w:line="400" w:lineRule="exact"/>
        <w:jc w:val="right"/>
        <w:rPr>
          <w:rFonts w:ascii="仿宋" w:hAnsi="仿宋" w:eastAsia="仿宋" w:cs="Arial"/>
          <w:bCs/>
          <w:color w:val="000000"/>
          <w:kern w:val="0"/>
          <w:sz w:val="24"/>
          <w:szCs w:val="28"/>
        </w:rPr>
      </w:pPr>
      <w:r>
        <w:rPr>
          <w:rFonts w:hint="eastAsia" w:ascii="仿宋" w:hAnsi="仿宋" w:eastAsia="仿宋" w:cs="Arial"/>
          <w:bCs/>
          <w:color w:val="000000"/>
          <w:kern w:val="0"/>
          <w:sz w:val="24"/>
          <w:szCs w:val="28"/>
        </w:rPr>
        <w:t>武汉建筑业协会</w:t>
      </w:r>
    </w:p>
    <w:p>
      <w:pPr>
        <w:tabs>
          <w:tab w:val="left" w:pos="5580"/>
        </w:tabs>
        <w:wordWrap w:val="0"/>
        <w:adjustRightInd w:val="0"/>
        <w:snapToGrid w:val="0"/>
        <w:spacing w:line="400" w:lineRule="exact"/>
        <w:jc w:val="right"/>
        <w:rPr>
          <w:rFonts w:ascii="仿宋" w:hAnsi="仿宋" w:eastAsia="仿宋" w:cs="Arial"/>
          <w:color w:val="000000"/>
          <w:kern w:val="0"/>
          <w:sz w:val="24"/>
          <w:szCs w:val="32"/>
        </w:rPr>
      </w:pPr>
      <w:r>
        <w:rPr>
          <w:rFonts w:ascii="仿宋" w:hAnsi="仿宋" w:eastAsia="仿宋" w:cs="Arial"/>
          <w:bCs/>
          <w:color w:val="000000"/>
          <w:kern w:val="0"/>
          <w:sz w:val="24"/>
          <w:szCs w:val="28"/>
        </w:rPr>
        <w:t>汉中科岩土工程技术培训有限公司</w:t>
      </w:r>
    </w:p>
    <w:p>
      <w:pPr>
        <w:tabs>
          <w:tab w:val="left" w:pos="5580"/>
        </w:tabs>
        <w:adjustRightInd w:val="0"/>
        <w:snapToGrid w:val="0"/>
        <w:spacing w:line="400" w:lineRule="exact"/>
        <w:ind w:right="1120"/>
        <w:jc w:val="right"/>
        <w:rPr>
          <w:rFonts w:ascii="仿宋" w:hAnsi="仿宋" w:eastAsia="仿宋" w:cs="Arial"/>
          <w:color w:val="000000"/>
          <w:kern w:val="0"/>
          <w:sz w:val="24"/>
          <w:szCs w:val="32"/>
        </w:rPr>
      </w:pPr>
    </w:p>
    <w:p>
      <w:pPr>
        <w:spacing w:line="400" w:lineRule="exact"/>
        <w:jc w:val="right"/>
        <w:rPr>
          <w:rFonts w:ascii="仿宋" w:hAnsi="仿宋" w:eastAsia="仿宋"/>
          <w:sz w:val="22"/>
          <w:szCs w:val="24"/>
        </w:rPr>
        <w:sectPr>
          <w:headerReference r:id="rId3" w:type="default"/>
          <w:headerReference r:id="rId4" w:type="even"/>
          <w:pgSz w:w="11906" w:h="16838"/>
          <w:pgMar w:top="1440" w:right="1800" w:bottom="1440" w:left="1800" w:header="851" w:footer="992" w:gutter="0"/>
          <w:cols w:space="425" w:num="1"/>
          <w:docGrid w:type="lines" w:linePitch="312" w:charSpace="0"/>
        </w:sectPr>
      </w:pPr>
      <w:r>
        <w:rPr>
          <w:rFonts w:hint="eastAsia" w:ascii="仿宋" w:hAnsi="仿宋" w:eastAsia="仿宋" w:cs="Arial"/>
          <w:bCs/>
          <w:color w:val="000000"/>
          <w:kern w:val="0"/>
          <w:sz w:val="24"/>
          <w:szCs w:val="28"/>
        </w:rPr>
        <w:t>二〇二〇年</w:t>
      </w:r>
      <w:r>
        <w:rPr>
          <w:rFonts w:hint="eastAsia" w:ascii="仿宋" w:hAnsi="仿宋" w:eastAsia="仿宋" w:cs="Arial"/>
          <w:bCs/>
          <w:color w:val="000000"/>
          <w:kern w:val="0"/>
          <w:sz w:val="24"/>
          <w:szCs w:val="28"/>
          <w:lang w:val="en-US" w:eastAsia="zh-CN"/>
        </w:rPr>
        <w:t>十</w:t>
      </w:r>
      <w:r>
        <w:rPr>
          <w:rFonts w:hint="eastAsia" w:ascii="仿宋" w:hAnsi="仿宋" w:eastAsia="仿宋" w:cs="Arial"/>
          <w:bCs/>
          <w:color w:val="000000"/>
          <w:kern w:val="0"/>
          <w:sz w:val="24"/>
          <w:szCs w:val="28"/>
        </w:rPr>
        <w:t>月</w:t>
      </w:r>
    </w:p>
    <w:p>
      <w:pPr>
        <w:rPr>
          <w:rFonts w:ascii="仿宋" w:hAnsi="仿宋" w:eastAsia="仿宋"/>
          <w:b/>
          <w:color w:val="000000"/>
          <w:sz w:val="28"/>
          <w:szCs w:val="32"/>
        </w:rPr>
      </w:pPr>
      <w:r>
        <w:rPr>
          <w:rFonts w:hint="eastAsia" w:ascii="仿宋" w:hAnsi="仿宋" w:eastAsia="仿宋"/>
          <w:b/>
          <w:color w:val="000000"/>
          <w:sz w:val="24"/>
          <w:szCs w:val="28"/>
        </w:rPr>
        <w:t>附件1：</w:t>
      </w:r>
    </w:p>
    <w:p>
      <w:pPr>
        <w:adjustRightInd w:val="0"/>
        <w:snapToGrid w:val="0"/>
        <w:spacing w:line="360" w:lineRule="auto"/>
        <w:jc w:val="center"/>
        <w:rPr>
          <w:rFonts w:ascii="仿宋" w:hAnsi="仿宋" w:eastAsia="仿宋"/>
          <w:b/>
          <w:color w:val="000000"/>
          <w:sz w:val="28"/>
          <w:szCs w:val="32"/>
        </w:rPr>
      </w:pPr>
      <w:r>
        <w:rPr>
          <w:rFonts w:hint="eastAsia" w:ascii="仿宋" w:hAnsi="仿宋" w:eastAsia="仿宋"/>
          <w:b/>
          <w:color w:val="000000"/>
          <w:sz w:val="28"/>
          <w:szCs w:val="32"/>
        </w:rPr>
        <w:t>报名登记回执表(**检测，根据实际报名专项填写）</w:t>
      </w:r>
    </w:p>
    <w:tbl>
      <w:tblPr>
        <w:tblStyle w:val="5"/>
        <w:tblW w:w="143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852"/>
        <w:gridCol w:w="1951"/>
        <w:gridCol w:w="1880"/>
        <w:gridCol w:w="2202"/>
        <w:gridCol w:w="1913"/>
        <w:gridCol w:w="3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09" w:type="dxa"/>
            <w:vAlign w:val="center"/>
          </w:tcPr>
          <w:p>
            <w:pPr>
              <w:snapToGrid w:val="0"/>
              <w:spacing w:line="360" w:lineRule="auto"/>
              <w:jc w:val="center"/>
              <w:rPr>
                <w:rFonts w:ascii="仿宋" w:hAnsi="仿宋" w:eastAsia="仿宋"/>
                <w:sz w:val="24"/>
                <w:szCs w:val="28"/>
              </w:rPr>
            </w:pPr>
            <w:r>
              <w:rPr>
                <w:rFonts w:hint="eastAsia" w:ascii="仿宋" w:hAnsi="仿宋" w:eastAsia="仿宋"/>
                <w:sz w:val="24"/>
                <w:szCs w:val="28"/>
              </w:rPr>
              <w:t>单位名称</w:t>
            </w:r>
          </w:p>
        </w:tc>
        <w:tc>
          <w:tcPr>
            <w:tcW w:w="6885" w:type="dxa"/>
            <w:gridSpan w:val="4"/>
            <w:vAlign w:val="center"/>
          </w:tcPr>
          <w:p>
            <w:pPr>
              <w:snapToGrid w:val="0"/>
              <w:spacing w:line="360" w:lineRule="auto"/>
              <w:jc w:val="center"/>
              <w:rPr>
                <w:rFonts w:ascii="仿宋" w:hAnsi="仿宋" w:eastAsia="仿宋"/>
                <w:sz w:val="24"/>
                <w:szCs w:val="28"/>
              </w:rPr>
            </w:pPr>
          </w:p>
        </w:tc>
        <w:tc>
          <w:tcPr>
            <w:tcW w:w="1913" w:type="dxa"/>
            <w:vAlign w:val="center"/>
          </w:tcPr>
          <w:p>
            <w:pPr>
              <w:snapToGrid w:val="0"/>
              <w:spacing w:line="360" w:lineRule="auto"/>
              <w:jc w:val="center"/>
              <w:rPr>
                <w:rFonts w:ascii="仿宋" w:hAnsi="仿宋" w:eastAsia="仿宋"/>
                <w:sz w:val="24"/>
                <w:szCs w:val="28"/>
              </w:rPr>
            </w:pPr>
            <w:r>
              <w:rPr>
                <w:rFonts w:hint="eastAsia" w:ascii="仿宋" w:hAnsi="仿宋" w:eastAsia="仿宋"/>
                <w:sz w:val="24"/>
                <w:szCs w:val="28"/>
              </w:rPr>
              <w:t>培训联系人</w:t>
            </w:r>
          </w:p>
        </w:tc>
        <w:tc>
          <w:tcPr>
            <w:tcW w:w="3680" w:type="dxa"/>
            <w:vAlign w:val="center"/>
          </w:tcPr>
          <w:p>
            <w:pPr>
              <w:snapToGrid w:val="0"/>
              <w:spacing w:line="360" w:lineRule="auto"/>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09" w:type="dxa"/>
            <w:vAlign w:val="center"/>
          </w:tcPr>
          <w:p>
            <w:pPr>
              <w:snapToGrid w:val="0"/>
              <w:spacing w:line="360" w:lineRule="auto"/>
              <w:jc w:val="center"/>
              <w:rPr>
                <w:rFonts w:ascii="仿宋" w:hAnsi="仿宋" w:eastAsia="仿宋"/>
                <w:sz w:val="24"/>
                <w:szCs w:val="28"/>
              </w:rPr>
            </w:pPr>
            <w:r>
              <w:rPr>
                <w:rFonts w:hint="eastAsia" w:ascii="仿宋" w:hAnsi="仿宋" w:eastAsia="仿宋"/>
                <w:sz w:val="24"/>
                <w:szCs w:val="28"/>
              </w:rPr>
              <w:t>通信地址</w:t>
            </w:r>
          </w:p>
        </w:tc>
        <w:tc>
          <w:tcPr>
            <w:tcW w:w="6885" w:type="dxa"/>
            <w:gridSpan w:val="4"/>
            <w:vAlign w:val="center"/>
          </w:tcPr>
          <w:p>
            <w:pPr>
              <w:snapToGrid w:val="0"/>
              <w:spacing w:line="360" w:lineRule="auto"/>
              <w:jc w:val="center"/>
              <w:rPr>
                <w:rFonts w:ascii="仿宋" w:hAnsi="仿宋" w:eastAsia="仿宋"/>
                <w:sz w:val="24"/>
                <w:szCs w:val="28"/>
              </w:rPr>
            </w:pPr>
          </w:p>
        </w:tc>
        <w:tc>
          <w:tcPr>
            <w:tcW w:w="1913" w:type="dxa"/>
            <w:vAlign w:val="center"/>
          </w:tcPr>
          <w:p>
            <w:pPr>
              <w:snapToGrid w:val="0"/>
              <w:spacing w:line="360" w:lineRule="auto"/>
              <w:jc w:val="center"/>
              <w:rPr>
                <w:rFonts w:ascii="仿宋" w:hAnsi="仿宋" w:eastAsia="仿宋"/>
                <w:sz w:val="24"/>
                <w:szCs w:val="28"/>
              </w:rPr>
            </w:pPr>
            <w:r>
              <w:rPr>
                <w:rFonts w:hint="eastAsia" w:ascii="仿宋" w:hAnsi="仿宋" w:eastAsia="仿宋"/>
                <w:sz w:val="24"/>
                <w:szCs w:val="28"/>
              </w:rPr>
              <w:t>联系电话</w:t>
            </w:r>
          </w:p>
        </w:tc>
        <w:tc>
          <w:tcPr>
            <w:tcW w:w="3680" w:type="dxa"/>
            <w:vAlign w:val="center"/>
          </w:tcPr>
          <w:p>
            <w:pPr>
              <w:snapToGrid w:val="0"/>
              <w:spacing w:line="360" w:lineRule="auto"/>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909" w:type="dxa"/>
            <w:vAlign w:val="center"/>
          </w:tcPr>
          <w:p>
            <w:pPr>
              <w:snapToGrid w:val="0"/>
              <w:spacing w:line="360" w:lineRule="auto"/>
              <w:jc w:val="center"/>
              <w:rPr>
                <w:rFonts w:ascii="仿宋" w:hAnsi="仿宋" w:eastAsia="仿宋"/>
                <w:b/>
                <w:sz w:val="24"/>
                <w:szCs w:val="28"/>
              </w:rPr>
            </w:pPr>
            <w:r>
              <w:rPr>
                <w:rFonts w:hint="eastAsia" w:ascii="仿宋" w:hAnsi="仿宋" w:eastAsia="仿宋"/>
                <w:b/>
                <w:sz w:val="24"/>
                <w:szCs w:val="28"/>
              </w:rPr>
              <w:t>姓名</w:t>
            </w:r>
          </w:p>
        </w:tc>
        <w:tc>
          <w:tcPr>
            <w:tcW w:w="852" w:type="dxa"/>
            <w:vAlign w:val="center"/>
          </w:tcPr>
          <w:p>
            <w:pPr>
              <w:snapToGrid w:val="0"/>
              <w:spacing w:line="360" w:lineRule="auto"/>
              <w:jc w:val="center"/>
              <w:rPr>
                <w:rFonts w:ascii="仿宋" w:hAnsi="仿宋" w:eastAsia="仿宋"/>
                <w:b/>
                <w:sz w:val="24"/>
                <w:szCs w:val="28"/>
              </w:rPr>
            </w:pPr>
            <w:r>
              <w:rPr>
                <w:rFonts w:hint="eastAsia" w:ascii="仿宋" w:hAnsi="仿宋" w:eastAsia="仿宋"/>
                <w:b/>
                <w:sz w:val="24"/>
                <w:szCs w:val="28"/>
              </w:rPr>
              <w:t>性别</w:t>
            </w:r>
          </w:p>
        </w:tc>
        <w:tc>
          <w:tcPr>
            <w:tcW w:w="1951" w:type="dxa"/>
            <w:vAlign w:val="center"/>
          </w:tcPr>
          <w:p>
            <w:pPr>
              <w:snapToGrid w:val="0"/>
              <w:spacing w:line="360" w:lineRule="auto"/>
              <w:jc w:val="center"/>
              <w:rPr>
                <w:rFonts w:ascii="仿宋" w:hAnsi="仿宋" w:eastAsia="仿宋"/>
                <w:b/>
                <w:sz w:val="24"/>
                <w:szCs w:val="28"/>
              </w:rPr>
            </w:pPr>
            <w:r>
              <w:rPr>
                <w:rFonts w:hint="eastAsia" w:ascii="仿宋" w:hAnsi="仿宋" w:eastAsia="仿宋"/>
                <w:b/>
                <w:sz w:val="24"/>
                <w:szCs w:val="28"/>
              </w:rPr>
              <w:t>联系电话</w:t>
            </w:r>
          </w:p>
        </w:tc>
        <w:tc>
          <w:tcPr>
            <w:tcW w:w="1880" w:type="dxa"/>
            <w:vAlign w:val="center"/>
          </w:tcPr>
          <w:p>
            <w:pPr>
              <w:snapToGrid w:val="0"/>
              <w:spacing w:line="360" w:lineRule="auto"/>
              <w:jc w:val="center"/>
              <w:rPr>
                <w:rFonts w:ascii="仿宋" w:hAnsi="仿宋" w:eastAsia="仿宋"/>
                <w:b/>
                <w:sz w:val="24"/>
                <w:szCs w:val="28"/>
              </w:rPr>
            </w:pPr>
            <w:r>
              <w:rPr>
                <w:rFonts w:hint="eastAsia" w:ascii="仿宋" w:hAnsi="仿宋" w:eastAsia="仿宋"/>
                <w:b/>
                <w:sz w:val="24"/>
                <w:szCs w:val="28"/>
              </w:rPr>
              <w:t>职务</w:t>
            </w:r>
          </w:p>
        </w:tc>
        <w:tc>
          <w:tcPr>
            <w:tcW w:w="2202" w:type="dxa"/>
            <w:vAlign w:val="center"/>
          </w:tcPr>
          <w:p>
            <w:pPr>
              <w:snapToGrid w:val="0"/>
              <w:spacing w:line="360" w:lineRule="auto"/>
              <w:jc w:val="center"/>
              <w:rPr>
                <w:rFonts w:ascii="仿宋" w:hAnsi="仿宋" w:eastAsia="仿宋"/>
                <w:b/>
                <w:sz w:val="24"/>
                <w:szCs w:val="28"/>
              </w:rPr>
            </w:pPr>
            <w:r>
              <w:rPr>
                <w:rFonts w:hint="eastAsia" w:ascii="仿宋" w:hAnsi="仿宋" w:eastAsia="仿宋"/>
                <w:b/>
                <w:sz w:val="24"/>
                <w:szCs w:val="28"/>
              </w:rPr>
              <w:t>技术职称</w:t>
            </w:r>
          </w:p>
        </w:tc>
        <w:tc>
          <w:tcPr>
            <w:tcW w:w="1913" w:type="dxa"/>
            <w:vAlign w:val="center"/>
          </w:tcPr>
          <w:p>
            <w:pPr>
              <w:snapToGrid w:val="0"/>
              <w:spacing w:line="360" w:lineRule="auto"/>
              <w:jc w:val="center"/>
              <w:rPr>
                <w:rFonts w:ascii="仿宋" w:hAnsi="仿宋" w:eastAsia="仿宋"/>
                <w:b/>
                <w:sz w:val="24"/>
                <w:szCs w:val="28"/>
              </w:rPr>
            </w:pPr>
            <w:r>
              <w:rPr>
                <w:rFonts w:ascii="仿宋" w:hAnsi="仿宋" w:eastAsia="仿宋"/>
                <w:b/>
                <w:sz w:val="24"/>
                <w:szCs w:val="28"/>
              </w:rPr>
              <w:t>QQ/</w:t>
            </w:r>
            <w:r>
              <w:rPr>
                <w:rFonts w:hint="eastAsia" w:ascii="仿宋" w:hAnsi="仿宋" w:eastAsia="仿宋"/>
                <w:b/>
                <w:sz w:val="24"/>
                <w:szCs w:val="28"/>
              </w:rPr>
              <w:t>邮箱</w:t>
            </w:r>
          </w:p>
        </w:tc>
        <w:tc>
          <w:tcPr>
            <w:tcW w:w="3680" w:type="dxa"/>
            <w:vAlign w:val="center"/>
          </w:tcPr>
          <w:p>
            <w:pPr>
              <w:snapToGrid w:val="0"/>
              <w:spacing w:line="360" w:lineRule="auto"/>
              <w:jc w:val="center"/>
              <w:rPr>
                <w:rFonts w:ascii="仿宋" w:hAnsi="仿宋" w:eastAsia="仿宋"/>
                <w:b/>
                <w:sz w:val="24"/>
                <w:szCs w:val="28"/>
              </w:rPr>
            </w:pPr>
            <w:r>
              <w:rPr>
                <w:rFonts w:hint="eastAsia" w:ascii="仿宋" w:hAnsi="仿宋" w:eastAsia="仿宋"/>
                <w:b/>
                <w:sz w:val="24"/>
                <w:szCs w:val="28"/>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4"/>
                <w:szCs w:val="28"/>
              </w:rPr>
            </w:pPr>
          </w:p>
        </w:tc>
        <w:tc>
          <w:tcPr>
            <w:tcW w:w="852" w:type="dxa"/>
            <w:vAlign w:val="center"/>
          </w:tcPr>
          <w:p>
            <w:pPr>
              <w:snapToGrid w:val="0"/>
              <w:spacing w:line="360" w:lineRule="auto"/>
              <w:jc w:val="center"/>
              <w:rPr>
                <w:rFonts w:ascii="仿宋" w:hAnsi="仿宋" w:eastAsia="仿宋"/>
                <w:sz w:val="24"/>
                <w:szCs w:val="28"/>
              </w:rPr>
            </w:pPr>
          </w:p>
        </w:tc>
        <w:tc>
          <w:tcPr>
            <w:tcW w:w="1951" w:type="dxa"/>
            <w:vAlign w:val="center"/>
          </w:tcPr>
          <w:p>
            <w:pPr>
              <w:snapToGrid w:val="0"/>
              <w:spacing w:line="360" w:lineRule="auto"/>
              <w:jc w:val="center"/>
              <w:rPr>
                <w:rFonts w:ascii="仿宋" w:hAnsi="仿宋" w:eastAsia="仿宋"/>
                <w:sz w:val="24"/>
                <w:szCs w:val="28"/>
              </w:rPr>
            </w:pPr>
          </w:p>
        </w:tc>
        <w:tc>
          <w:tcPr>
            <w:tcW w:w="1880" w:type="dxa"/>
            <w:vAlign w:val="center"/>
          </w:tcPr>
          <w:p>
            <w:pPr>
              <w:snapToGrid w:val="0"/>
              <w:spacing w:line="360" w:lineRule="auto"/>
              <w:jc w:val="center"/>
              <w:rPr>
                <w:rFonts w:ascii="仿宋" w:hAnsi="仿宋" w:eastAsia="仿宋"/>
                <w:sz w:val="24"/>
                <w:szCs w:val="28"/>
              </w:rPr>
            </w:pPr>
          </w:p>
        </w:tc>
        <w:tc>
          <w:tcPr>
            <w:tcW w:w="2202" w:type="dxa"/>
            <w:vAlign w:val="center"/>
          </w:tcPr>
          <w:p>
            <w:pPr>
              <w:snapToGrid w:val="0"/>
              <w:spacing w:line="360" w:lineRule="auto"/>
              <w:jc w:val="center"/>
              <w:rPr>
                <w:rFonts w:ascii="仿宋" w:hAnsi="仿宋" w:eastAsia="仿宋"/>
                <w:sz w:val="24"/>
                <w:szCs w:val="28"/>
              </w:rPr>
            </w:pPr>
          </w:p>
        </w:tc>
        <w:tc>
          <w:tcPr>
            <w:tcW w:w="1913" w:type="dxa"/>
            <w:vAlign w:val="center"/>
          </w:tcPr>
          <w:p>
            <w:pPr>
              <w:snapToGrid w:val="0"/>
              <w:spacing w:line="360" w:lineRule="auto"/>
              <w:jc w:val="center"/>
              <w:rPr>
                <w:rFonts w:ascii="仿宋" w:hAnsi="仿宋" w:eastAsia="仿宋"/>
                <w:sz w:val="24"/>
                <w:szCs w:val="28"/>
              </w:rPr>
            </w:pPr>
          </w:p>
        </w:tc>
        <w:tc>
          <w:tcPr>
            <w:tcW w:w="3680" w:type="dxa"/>
            <w:vAlign w:val="center"/>
          </w:tcPr>
          <w:p>
            <w:pPr>
              <w:snapToGrid w:val="0"/>
              <w:spacing w:line="360" w:lineRule="auto"/>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4"/>
                <w:szCs w:val="28"/>
              </w:rPr>
            </w:pPr>
          </w:p>
        </w:tc>
        <w:tc>
          <w:tcPr>
            <w:tcW w:w="852" w:type="dxa"/>
            <w:vAlign w:val="center"/>
          </w:tcPr>
          <w:p>
            <w:pPr>
              <w:snapToGrid w:val="0"/>
              <w:spacing w:line="360" w:lineRule="auto"/>
              <w:jc w:val="center"/>
              <w:rPr>
                <w:rFonts w:ascii="仿宋" w:hAnsi="仿宋" w:eastAsia="仿宋"/>
                <w:sz w:val="24"/>
                <w:szCs w:val="28"/>
              </w:rPr>
            </w:pPr>
          </w:p>
        </w:tc>
        <w:tc>
          <w:tcPr>
            <w:tcW w:w="1951" w:type="dxa"/>
            <w:vAlign w:val="center"/>
          </w:tcPr>
          <w:p>
            <w:pPr>
              <w:snapToGrid w:val="0"/>
              <w:spacing w:line="360" w:lineRule="auto"/>
              <w:jc w:val="center"/>
              <w:rPr>
                <w:rFonts w:ascii="仿宋" w:hAnsi="仿宋" w:eastAsia="仿宋"/>
                <w:sz w:val="24"/>
                <w:szCs w:val="28"/>
              </w:rPr>
            </w:pPr>
          </w:p>
        </w:tc>
        <w:tc>
          <w:tcPr>
            <w:tcW w:w="1880" w:type="dxa"/>
            <w:vAlign w:val="center"/>
          </w:tcPr>
          <w:p>
            <w:pPr>
              <w:snapToGrid w:val="0"/>
              <w:spacing w:line="360" w:lineRule="auto"/>
              <w:jc w:val="center"/>
              <w:rPr>
                <w:rFonts w:ascii="仿宋" w:hAnsi="仿宋" w:eastAsia="仿宋"/>
                <w:sz w:val="24"/>
                <w:szCs w:val="28"/>
              </w:rPr>
            </w:pPr>
          </w:p>
        </w:tc>
        <w:tc>
          <w:tcPr>
            <w:tcW w:w="2202" w:type="dxa"/>
            <w:vAlign w:val="center"/>
          </w:tcPr>
          <w:p>
            <w:pPr>
              <w:snapToGrid w:val="0"/>
              <w:spacing w:line="360" w:lineRule="auto"/>
              <w:jc w:val="center"/>
              <w:rPr>
                <w:rFonts w:ascii="仿宋" w:hAnsi="仿宋" w:eastAsia="仿宋"/>
                <w:sz w:val="24"/>
                <w:szCs w:val="28"/>
              </w:rPr>
            </w:pPr>
          </w:p>
        </w:tc>
        <w:tc>
          <w:tcPr>
            <w:tcW w:w="1913" w:type="dxa"/>
            <w:vAlign w:val="center"/>
          </w:tcPr>
          <w:p>
            <w:pPr>
              <w:snapToGrid w:val="0"/>
              <w:spacing w:line="360" w:lineRule="auto"/>
              <w:jc w:val="center"/>
              <w:rPr>
                <w:rFonts w:ascii="仿宋" w:hAnsi="仿宋" w:eastAsia="仿宋"/>
                <w:sz w:val="24"/>
                <w:szCs w:val="28"/>
              </w:rPr>
            </w:pPr>
          </w:p>
        </w:tc>
        <w:tc>
          <w:tcPr>
            <w:tcW w:w="3680" w:type="dxa"/>
            <w:vAlign w:val="center"/>
          </w:tcPr>
          <w:p>
            <w:pPr>
              <w:snapToGrid w:val="0"/>
              <w:spacing w:line="360" w:lineRule="auto"/>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4"/>
                <w:szCs w:val="28"/>
              </w:rPr>
            </w:pPr>
          </w:p>
        </w:tc>
        <w:tc>
          <w:tcPr>
            <w:tcW w:w="852" w:type="dxa"/>
            <w:vAlign w:val="center"/>
          </w:tcPr>
          <w:p>
            <w:pPr>
              <w:snapToGrid w:val="0"/>
              <w:spacing w:line="360" w:lineRule="auto"/>
              <w:jc w:val="center"/>
              <w:rPr>
                <w:rFonts w:ascii="仿宋" w:hAnsi="仿宋" w:eastAsia="仿宋"/>
                <w:sz w:val="24"/>
                <w:szCs w:val="28"/>
              </w:rPr>
            </w:pPr>
          </w:p>
        </w:tc>
        <w:tc>
          <w:tcPr>
            <w:tcW w:w="1951" w:type="dxa"/>
            <w:vAlign w:val="center"/>
          </w:tcPr>
          <w:p>
            <w:pPr>
              <w:snapToGrid w:val="0"/>
              <w:spacing w:line="360" w:lineRule="auto"/>
              <w:jc w:val="center"/>
              <w:rPr>
                <w:rFonts w:ascii="仿宋" w:hAnsi="仿宋" w:eastAsia="仿宋"/>
                <w:sz w:val="24"/>
                <w:szCs w:val="28"/>
              </w:rPr>
            </w:pPr>
          </w:p>
        </w:tc>
        <w:tc>
          <w:tcPr>
            <w:tcW w:w="1880" w:type="dxa"/>
            <w:vAlign w:val="center"/>
          </w:tcPr>
          <w:p>
            <w:pPr>
              <w:snapToGrid w:val="0"/>
              <w:spacing w:line="360" w:lineRule="auto"/>
              <w:jc w:val="center"/>
              <w:rPr>
                <w:rFonts w:ascii="仿宋" w:hAnsi="仿宋" w:eastAsia="仿宋"/>
                <w:sz w:val="24"/>
                <w:szCs w:val="28"/>
              </w:rPr>
            </w:pPr>
          </w:p>
        </w:tc>
        <w:tc>
          <w:tcPr>
            <w:tcW w:w="2202" w:type="dxa"/>
            <w:vAlign w:val="center"/>
          </w:tcPr>
          <w:p>
            <w:pPr>
              <w:snapToGrid w:val="0"/>
              <w:spacing w:line="360" w:lineRule="auto"/>
              <w:jc w:val="center"/>
              <w:rPr>
                <w:rFonts w:ascii="仿宋" w:hAnsi="仿宋" w:eastAsia="仿宋"/>
                <w:sz w:val="24"/>
                <w:szCs w:val="28"/>
              </w:rPr>
            </w:pPr>
          </w:p>
        </w:tc>
        <w:tc>
          <w:tcPr>
            <w:tcW w:w="1913" w:type="dxa"/>
            <w:vAlign w:val="center"/>
          </w:tcPr>
          <w:p>
            <w:pPr>
              <w:snapToGrid w:val="0"/>
              <w:spacing w:line="360" w:lineRule="auto"/>
              <w:jc w:val="center"/>
              <w:rPr>
                <w:rFonts w:ascii="仿宋" w:hAnsi="仿宋" w:eastAsia="仿宋"/>
                <w:sz w:val="24"/>
                <w:szCs w:val="28"/>
              </w:rPr>
            </w:pPr>
          </w:p>
        </w:tc>
        <w:tc>
          <w:tcPr>
            <w:tcW w:w="3680" w:type="dxa"/>
            <w:vAlign w:val="center"/>
          </w:tcPr>
          <w:p>
            <w:pPr>
              <w:snapToGrid w:val="0"/>
              <w:spacing w:line="360" w:lineRule="auto"/>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4"/>
                <w:szCs w:val="28"/>
              </w:rPr>
            </w:pPr>
          </w:p>
        </w:tc>
        <w:tc>
          <w:tcPr>
            <w:tcW w:w="852" w:type="dxa"/>
            <w:vAlign w:val="center"/>
          </w:tcPr>
          <w:p>
            <w:pPr>
              <w:snapToGrid w:val="0"/>
              <w:spacing w:line="360" w:lineRule="auto"/>
              <w:jc w:val="center"/>
              <w:rPr>
                <w:rFonts w:ascii="仿宋" w:hAnsi="仿宋" w:eastAsia="仿宋"/>
                <w:sz w:val="24"/>
                <w:szCs w:val="28"/>
              </w:rPr>
            </w:pPr>
          </w:p>
        </w:tc>
        <w:tc>
          <w:tcPr>
            <w:tcW w:w="1951" w:type="dxa"/>
            <w:vAlign w:val="center"/>
          </w:tcPr>
          <w:p>
            <w:pPr>
              <w:snapToGrid w:val="0"/>
              <w:spacing w:line="360" w:lineRule="auto"/>
              <w:jc w:val="center"/>
              <w:rPr>
                <w:rFonts w:ascii="仿宋" w:hAnsi="仿宋" w:eastAsia="仿宋"/>
                <w:sz w:val="24"/>
                <w:szCs w:val="28"/>
              </w:rPr>
            </w:pPr>
          </w:p>
        </w:tc>
        <w:tc>
          <w:tcPr>
            <w:tcW w:w="1880" w:type="dxa"/>
            <w:vAlign w:val="center"/>
          </w:tcPr>
          <w:p>
            <w:pPr>
              <w:snapToGrid w:val="0"/>
              <w:spacing w:line="360" w:lineRule="auto"/>
              <w:jc w:val="center"/>
              <w:rPr>
                <w:rFonts w:ascii="仿宋" w:hAnsi="仿宋" w:eastAsia="仿宋"/>
                <w:sz w:val="24"/>
                <w:szCs w:val="28"/>
              </w:rPr>
            </w:pPr>
          </w:p>
        </w:tc>
        <w:tc>
          <w:tcPr>
            <w:tcW w:w="2202" w:type="dxa"/>
            <w:vAlign w:val="center"/>
          </w:tcPr>
          <w:p>
            <w:pPr>
              <w:snapToGrid w:val="0"/>
              <w:spacing w:line="360" w:lineRule="auto"/>
              <w:jc w:val="center"/>
              <w:rPr>
                <w:rFonts w:ascii="仿宋" w:hAnsi="仿宋" w:eastAsia="仿宋"/>
                <w:sz w:val="24"/>
                <w:szCs w:val="28"/>
              </w:rPr>
            </w:pPr>
          </w:p>
        </w:tc>
        <w:tc>
          <w:tcPr>
            <w:tcW w:w="1913" w:type="dxa"/>
            <w:vAlign w:val="center"/>
          </w:tcPr>
          <w:p>
            <w:pPr>
              <w:snapToGrid w:val="0"/>
              <w:spacing w:line="360" w:lineRule="auto"/>
              <w:jc w:val="center"/>
              <w:rPr>
                <w:rFonts w:ascii="仿宋" w:hAnsi="仿宋" w:eastAsia="仿宋"/>
                <w:sz w:val="24"/>
                <w:szCs w:val="28"/>
              </w:rPr>
            </w:pPr>
          </w:p>
        </w:tc>
        <w:tc>
          <w:tcPr>
            <w:tcW w:w="3680" w:type="dxa"/>
            <w:vAlign w:val="center"/>
          </w:tcPr>
          <w:p>
            <w:pPr>
              <w:snapToGrid w:val="0"/>
              <w:spacing w:line="360" w:lineRule="auto"/>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4"/>
                <w:szCs w:val="28"/>
              </w:rPr>
            </w:pPr>
          </w:p>
        </w:tc>
        <w:tc>
          <w:tcPr>
            <w:tcW w:w="852" w:type="dxa"/>
            <w:vAlign w:val="center"/>
          </w:tcPr>
          <w:p>
            <w:pPr>
              <w:snapToGrid w:val="0"/>
              <w:spacing w:line="360" w:lineRule="auto"/>
              <w:jc w:val="center"/>
              <w:rPr>
                <w:rFonts w:ascii="仿宋" w:hAnsi="仿宋" w:eastAsia="仿宋"/>
                <w:sz w:val="24"/>
                <w:szCs w:val="28"/>
              </w:rPr>
            </w:pPr>
          </w:p>
        </w:tc>
        <w:tc>
          <w:tcPr>
            <w:tcW w:w="1951" w:type="dxa"/>
            <w:vAlign w:val="center"/>
          </w:tcPr>
          <w:p>
            <w:pPr>
              <w:snapToGrid w:val="0"/>
              <w:spacing w:line="360" w:lineRule="auto"/>
              <w:jc w:val="center"/>
              <w:rPr>
                <w:rFonts w:ascii="仿宋" w:hAnsi="仿宋" w:eastAsia="仿宋"/>
                <w:sz w:val="24"/>
                <w:szCs w:val="28"/>
              </w:rPr>
            </w:pPr>
          </w:p>
        </w:tc>
        <w:tc>
          <w:tcPr>
            <w:tcW w:w="1880" w:type="dxa"/>
            <w:vAlign w:val="center"/>
          </w:tcPr>
          <w:p>
            <w:pPr>
              <w:snapToGrid w:val="0"/>
              <w:spacing w:line="360" w:lineRule="auto"/>
              <w:jc w:val="center"/>
              <w:rPr>
                <w:rFonts w:ascii="仿宋" w:hAnsi="仿宋" w:eastAsia="仿宋"/>
                <w:sz w:val="24"/>
                <w:szCs w:val="28"/>
              </w:rPr>
            </w:pPr>
          </w:p>
        </w:tc>
        <w:tc>
          <w:tcPr>
            <w:tcW w:w="2202" w:type="dxa"/>
            <w:vAlign w:val="center"/>
          </w:tcPr>
          <w:p>
            <w:pPr>
              <w:snapToGrid w:val="0"/>
              <w:spacing w:line="360" w:lineRule="auto"/>
              <w:jc w:val="center"/>
              <w:rPr>
                <w:rFonts w:ascii="仿宋" w:hAnsi="仿宋" w:eastAsia="仿宋"/>
                <w:sz w:val="24"/>
                <w:szCs w:val="28"/>
              </w:rPr>
            </w:pPr>
          </w:p>
        </w:tc>
        <w:tc>
          <w:tcPr>
            <w:tcW w:w="1913" w:type="dxa"/>
            <w:vAlign w:val="center"/>
          </w:tcPr>
          <w:p>
            <w:pPr>
              <w:snapToGrid w:val="0"/>
              <w:spacing w:line="360" w:lineRule="auto"/>
              <w:jc w:val="center"/>
              <w:rPr>
                <w:rFonts w:ascii="仿宋" w:hAnsi="仿宋" w:eastAsia="仿宋"/>
                <w:sz w:val="24"/>
                <w:szCs w:val="28"/>
              </w:rPr>
            </w:pPr>
          </w:p>
        </w:tc>
        <w:tc>
          <w:tcPr>
            <w:tcW w:w="3680" w:type="dxa"/>
            <w:vAlign w:val="center"/>
          </w:tcPr>
          <w:p>
            <w:pPr>
              <w:snapToGrid w:val="0"/>
              <w:spacing w:line="360" w:lineRule="auto"/>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4"/>
                <w:szCs w:val="28"/>
              </w:rPr>
            </w:pPr>
          </w:p>
        </w:tc>
        <w:tc>
          <w:tcPr>
            <w:tcW w:w="852" w:type="dxa"/>
            <w:vAlign w:val="center"/>
          </w:tcPr>
          <w:p>
            <w:pPr>
              <w:snapToGrid w:val="0"/>
              <w:spacing w:line="360" w:lineRule="auto"/>
              <w:jc w:val="center"/>
              <w:rPr>
                <w:rFonts w:ascii="仿宋" w:hAnsi="仿宋" w:eastAsia="仿宋"/>
                <w:sz w:val="24"/>
                <w:szCs w:val="28"/>
              </w:rPr>
            </w:pPr>
          </w:p>
        </w:tc>
        <w:tc>
          <w:tcPr>
            <w:tcW w:w="1951" w:type="dxa"/>
            <w:vAlign w:val="center"/>
          </w:tcPr>
          <w:p>
            <w:pPr>
              <w:snapToGrid w:val="0"/>
              <w:spacing w:line="360" w:lineRule="auto"/>
              <w:jc w:val="center"/>
              <w:rPr>
                <w:rFonts w:ascii="仿宋" w:hAnsi="仿宋" w:eastAsia="仿宋"/>
                <w:sz w:val="24"/>
                <w:szCs w:val="28"/>
              </w:rPr>
            </w:pPr>
          </w:p>
        </w:tc>
        <w:tc>
          <w:tcPr>
            <w:tcW w:w="1880" w:type="dxa"/>
            <w:vAlign w:val="center"/>
          </w:tcPr>
          <w:p>
            <w:pPr>
              <w:snapToGrid w:val="0"/>
              <w:spacing w:line="360" w:lineRule="auto"/>
              <w:jc w:val="center"/>
              <w:rPr>
                <w:rFonts w:ascii="仿宋" w:hAnsi="仿宋" w:eastAsia="仿宋"/>
                <w:sz w:val="24"/>
                <w:szCs w:val="28"/>
              </w:rPr>
            </w:pPr>
          </w:p>
        </w:tc>
        <w:tc>
          <w:tcPr>
            <w:tcW w:w="2202" w:type="dxa"/>
            <w:vAlign w:val="center"/>
          </w:tcPr>
          <w:p>
            <w:pPr>
              <w:snapToGrid w:val="0"/>
              <w:spacing w:line="360" w:lineRule="auto"/>
              <w:jc w:val="center"/>
              <w:rPr>
                <w:rFonts w:ascii="仿宋" w:hAnsi="仿宋" w:eastAsia="仿宋"/>
                <w:sz w:val="24"/>
                <w:szCs w:val="28"/>
              </w:rPr>
            </w:pPr>
          </w:p>
        </w:tc>
        <w:tc>
          <w:tcPr>
            <w:tcW w:w="1913" w:type="dxa"/>
            <w:vAlign w:val="center"/>
          </w:tcPr>
          <w:p>
            <w:pPr>
              <w:snapToGrid w:val="0"/>
              <w:spacing w:line="360" w:lineRule="auto"/>
              <w:jc w:val="center"/>
              <w:rPr>
                <w:rFonts w:ascii="仿宋" w:hAnsi="仿宋" w:eastAsia="仿宋"/>
                <w:sz w:val="24"/>
                <w:szCs w:val="28"/>
              </w:rPr>
            </w:pPr>
          </w:p>
        </w:tc>
        <w:tc>
          <w:tcPr>
            <w:tcW w:w="3680" w:type="dxa"/>
            <w:vAlign w:val="center"/>
          </w:tcPr>
          <w:p>
            <w:pPr>
              <w:snapToGrid w:val="0"/>
              <w:spacing w:line="360" w:lineRule="auto"/>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4"/>
                <w:szCs w:val="28"/>
              </w:rPr>
            </w:pPr>
          </w:p>
        </w:tc>
        <w:tc>
          <w:tcPr>
            <w:tcW w:w="852" w:type="dxa"/>
            <w:vAlign w:val="center"/>
          </w:tcPr>
          <w:p>
            <w:pPr>
              <w:snapToGrid w:val="0"/>
              <w:spacing w:line="360" w:lineRule="auto"/>
              <w:jc w:val="center"/>
              <w:rPr>
                <w:rFonts w:ascii="仿宋" w:hAnsi="仿宋" w:eastAsia="仿宋"/>
                <w:sz w:val="24"/>
                <w:szCs w:val="28"/>
              </w:rPr>
            </w:pPr>
          </w:p>
        </w:tc>
        <w:tc>
          <w:tcPr>
            <w:tcW w:w="1951" w:type="dxa"/>
            <w:vAlign w:val="center"/>
          </w:tcPr>
          <w:p>
            <w:pPr>
              <w:snapToGrid w:val="0"/>
              <w:spacing w:line="360" w:lineRule="auto"/>
              <w:jc w:val="center"/>
              <w:rPr>
                <w:rFonts w:ascii="仿宋" w:hAnsi="仿宋" w:eastAsia="仿宋"/>
                <w:sz w:val="24"/>
                <w:szCs w:val="28"/>
              </w:rPr>
            </w:pPr>
          </w:p>
        </w:tc>
        <w:tc>
          <w:tcPr>
            <w:tcW w:w="1880" w:type="dxa"/>
            <w:vAlign w:val="center"/>
          </w:tcPr>
          <w:p>
            <w:pPr>
              <w:snapToGrid w:val="0"/>
              <w:spacing w:line="360" w:lineRule="auto"/>
              <w:jc w:val="center"/>
              <w:rPr>
                <w:rFonts w:ascii="仿宋" w:hAnsi="仿宋" w:eastAsia="仿宋"/>
                <w:sz w:val="24"/>
                <w:szCs w:val="28"/>
              </w:rPr>
            </w:pPr>
          </w:p>
        </w:tc>
        <w:tc>
          <w:tcPr>
            <w:tcW w:w="2202" w:type="dxa"/>
            <w:vAlign w:val="center"/>
          </w:tcPr>
          <w:p>
            <w:pPr>
              <w:snapToGrid w:val="0"/>
              <w:spacing w:line="360" w:lineRule="auto"/>
              <w:jc w:val="center"/>
              <w:rPr>
                <w:rFonts w:ascii="仿宋" w:hAnsi="仿宋" w:eastAsia="仿宋"/>
                <w:sz w:val="24"/>
                <w:szCs w:val="28"/>
              </w:rPr>
            </w:pPr>
          </w:p>
        </w:tc>
        <w:tc>
          <w:tcPr>
            <w:tcW w:w="1913" w:type="dxa"/>
            <w:vAlign w:val="center"/>
          </w:tcPr>
          <w:p>
            <w:pPr>
              <w:snapToGrid w:val="0"/>
              <w:spacing w:line="360" w:lineRule="auto"/>
              <w:jc w:val="center"/>
              <w:rPr>
                <w:rFonts w:ascii="仿宋" w:hAnsi="仿宋" w:eastAsia="仿宋"/>
                <w:sz w:val="24"/>
                <w:szCs w:val="28"/>
              </w:rPr>
            </w:pPr>
          </w:p>
        </w:tc>
        <w:tc>
          <w:tcPr>
            <w:tcW w:w="3680" w:type="dxa"/>
            <w:vAlign w:val="center"/>
          </w:tcPr>
          <w:p>
            <w:pPr>
              <w:snapToGrid w:val="0"/>
              <w:spacing w:line="360" w:lineRule="auto"/>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30"/>
              </w:rPr>
            </w:pPr>
          </w:p>
        </w:tc>
        <w:tc>
          <w:tcPr>
            <w:tcW w:w="852" w:type="dxa"/>
            <w:vAlign w:val="center"/>
          </w:tcPr>
          <w:p>
            <w:pPr>
              <w:snapToGrid w:val="0"/>
              <w:spacing w:line="360" w:lineRule="auto"/>
              <w:jc w:val="center"/>
              <w:rPr>
                <w:rFonts w:ascii="仿宋" w:hAnsi="仿宋" w:eastAsia="仿宋"/>
                <w:sz w:val="28"/>
                <w:szCs w:val="30"/>
              </w:rPr>
            </w:pPr>
          </w:p>
        </w:tc>
        <w:tc>
          <w:tcPr>
            <w:tcW w:w="1951" w:type="dxa"/>
            <w:vAlign w:val="center"/>
          </w:tcPr>
          <w:p>
            <w:pPr>
              <w:snapToGrid w:val="0"/>
              <w:spacing w:line="360" w:lineRule="auto"/>
              <w:jc w:val="center"/>
              <w:rPr>
                <w:rFonts w:ascii="仿宋" w:hAnsi="仿宋" w:eastAsia="仿宋"/>
                <w:sz w:val="28"/>
                <w:szCs w:val="30"/>
              </w:rPr>
            </w:pPr>
          </w:p>
        </w:tc>
        <w:tc>
          <w:tcPr>
            <w:tcW w:w="1880" w:type="dxa"/>
            <w:vAlign w:val="center"/>
          </w:tcPr>
          <w:p>
            <w:pPr>
              <w:snapToGrid w:val="0"/>
              <w:spacing w:line="360" w:lineRule="auto"/>
              <w:jc w:val="center"/>
              <w:rPr>
                <w:rFonts w:ascii="仿宋" w:hAnsi="仿宋" w:eastAsia="仿宋"/>
                <w:sz w:val="28"/>
                <w:szCs w:val="30"/>
              </w:rPr>
            </w:pPr>
          </w:p>
        </w:tc>
        <w:tc>
          <w:tcPr>
            <w:tcW w:w="2202" w:type="dxa"/>
            <w:vAlign w:val="center"/>
          </w:tcPr>
          <w:p>
            <w:pPr>
              <w:snapToGrid w:val="0"/>
              <w:spacing w:line="360" w:lineRule="auto"/>
              <w:jc w:val="center"/>
              <w:rPr>
                <w:rFonts w:ascii="仿宋" w:hAnsi="仿宋" w:eastAsia="仿宋"/>
                <w:sz w:val="28"/>
                <w:szCs w:val="30"/>
              </w:rPr>
            </w:pPr>
          </w:p>
        </w:tc>
        <w:tc>
          <w:tcPr>
            <w:tcW w:w="1913" w:type="dxa"/>
            <w:vAlign w:val="center"/>
          </w:tcPr>
          <w:p>
            <w:pPr>
              <w:snapToGrid w:val="0"/>
              <w:spacing w:line="360" w:lineRule="auto"/>
              <w:jc w:val="center"/>
              <w:rPr>
                <w:rFonts w:ascii="仿宋" w:hAnsi="仿宋" w:eastAsia="仿宋"/>
                <w:sz w:val="28"/>
                <w:szCs w:val="30"/>
              </w:rPr>
            </w:pPr>
          </w:p>
        </w:tc>
        <w:tc>
          <w:tcPr>
            <w:tcW w:w="3680" w:type="dxa"/>
            <w:vAlign w:val="center"/>
          </w:tcPr>
          <w:p>
            <w:pPr>
              <w:snapToGrid w:val="0"/>
              <w:spacing w:line="360" w:lineRule="auto"/>
              <w:jc w:val="center"/>
              <w:rPr>
                <w:rFonts w:ascii="仿宋" w:hAnsi="仿宋" w:eastAsia="仿宋"/>
                <w:sz w:val="28"/>
                <w:szCs w:val="30"/>
              </w:rPr>
            </w:pPr>
          </w:p>
        </w:tc>
      </w:tr>
    </w:tbl>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rPr>
          <w:rFonts w:ascii="仿宋" w:hAnsi="仿宋" w:eastAsia="仿宋"/>
          <w:b/>
          <w:color w:val="000000"/>
          <w:sz w:val="24"/>
          <w:szCs w:val="28"/>
        </w:rPr>
      </w:pPr>
      <w:r>
        <w:rPr>
          <w:rFonts w:hint="eastAsia" w:ascii="仿宋" w:hAnsi="仿宋" w:eastAsia="仿宋"/>
          <w:b/>
          <w:color w:val="000000"/>
          <w:sz w:val="24"/>
          <w:szCs w:val="28"/>
        </w:rPr>
        <w:t>附件2：</w:t>
      </w:r>
    </w:p>
    <w:p>
      <w:pPr>
        <w:widowControl/>
        <w:adjustRightInd w:val="0"/>
        <w:snapToGrid w:val="0"/>
        <w:spacing w:beforeLines="50" w:line="360" w:lineRule="auto"/>
        <w:jc w:val="center"/>
        <w:rPr>
          <w:rFonts w:ascii="仿宋" w:hAnsi="仿宋" w:eastAsia="仿宋"/>
          <w:b/>
          <w:color w:val="000000"/>
          <w:sz w:val="28"/>
          <w:szCs w:val="32"/>
        </w:rPr>
      </w:pPr>
      <w:r>
        <w:rPr>
          <w:rFonts w:hint="eastAsia" w:ascii="仿宋" w:hAnsi="仿宋" w:eastAsia="仿宋"/>
          <w:b/>
          <w:color w:val="000000"/>
          <w:sz w:val="28"/>
          <w:szCs w:val="32"/>
        </w:rPr>
        <w:t>发票开具确认单</w:t>
      </w:r>
    </w:p>
    <w:tbl>
      <w:tblPr>
        <w:tblStyle w:val="5"/>
        <w:tblW w:w="143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4683"/>
        <w:gridCol w:w="2202"/>
        <w:gridCol w:w="5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4387" w:type="dxa"/>
            <w:gridSpan w:val="4"/>
            <w:shd w:val="clear" w:color="auto" w:fill="auto"/>
            <w:vAlign w:val="center"/>
          </w:tcPr>
          <w:p>
            <w:pPr>
              <w:spacing w:line="360" w:lineRule="exact"/>
              <w:jc w:val="center"/>
              <w:rPr>
                <w:rFonts w:ascii="仿宋" w:hAnsi="仿宋" w:eastAsia="仿宋"/>
                <w:b/>
                <w:sz w:val="24"/>
                <w:szCs w:val="28"/>
              </w:rPr>
            </w:pPr>
            <w:r>
              <w:rPr>
                <w:rFonts w:hint="eastAsia" w:ascii="仿宋" w:hAnsi="仿宋" w:eastAsia="仿宋"/>
                <w:b/>
                <w:sz w:val="24"/>
                <w:szCs w:val="28"/>
              </w:rPr>
              <w:t>增值税</w:t>
            </w:r>
            <w:r>
              <w:rPr>
                <w:rFonts w:hint="eastAsia" w:ascii="仿宋" w:hAnsi="仿宋" w:eastAsia="仿宋"/>
                <w:b/>
                <w:color w:val="FF0000"/>
                <w:sz w:val="24"/>
                <w:szCs w:val="28"/>
              </w:rPr>
              <w:t>普通发票</w:t>
            </w:r>
            <w:r>
              <w:rPr>
                <w:rFonts w:hint="eastAsia" w:ascii="仿宋" w:hAnsi="仿宋" w:eastAsia="仿宋"/>
                <w:b/>
                <w:sz w:val="24"/>
                <w:szCs w:val="28"/>
              </w:rPr>
              <w:t>开票要求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4"/>
                <w:szCs w:val="28"/>
              </w:rPr>
            </w:pPr>
            <w:r>
              <w:rPr>
                <w:rFonts w:hint="eastAsia" w:ascii="仿宋" w:hAnsi="仿宋" w:eastAsia="仿宋"/>
                <w:sz w:val="24"/>
                <w:szCs w:val="28"/>
              </w:rPr>
              <w:t>开票单位抬头</w:t>
            </w:r>
          </w:p>
        </w:tc>
        <w:tc>
          <w:tcPr>
            <w:tcW w:w="4683" w:type="dxa"/>
            <w:shd w:val="clear" w:color="auto" w:fill="auto"/>
            <w:vAlign w:val="center"/>
          </w:tcPr>
          <w:p>
            <w:pPr>
              <w:spacing w:line="360" w:lineRule="exact"/>
              <w:jc w:val="center"/>
              <w:rPr>
                <w:rFonts w:ascii="仿宋" w:hAnsi="仿宋" w:eastAsia="仿宋"/>
                <w:sz w:val="24"/>
                <w:szCs w:val="28"/>
              </w:rPr>
            </w:pPr>
          </w:p>
        </w:tc>
        <w:tc>
          <w:tcPr>
            <w:tcW w:w="2202" w:type="dxa"/>
            <w:shd w:val="clear" w:color="auto" w:fill="auto"/>
            <w:vAlign w:val="center"/>
          </w:tcPr>
          <w:p>
            <w:pPr>
              <w:spacing w:line="360" w:lineRule="exact"/>
              <w:jc w:val="center"/>
              <w:rPr>
                <w:rFonts w:ascii="仿宋" w:hAnsi="仿宋" w:eastAsia="仿宋"/>
                <w:sz w:val="24"/>
                <w:szCs w:val="28"/>
              </w:rPr>
            </w:pPr>
            <w:r>
              <w:rPr>
                <w:rFonts w:hint="eastAsia" w:ascii="仿宋" w:hAnsi="仿宋" w:eastAsia="仿宋"/>
                <w:sz w:val="24"/>
                <w:szCs w:val="28"/>
              </w:rPr>
              <w:t>税务登记证号</w:t>
            </w:r>
          </w:p>
        </w:tc>
        <w:tc>
          <w:tcPr>
            <w:tcW w:w="5593" w:type="dxa"/>
            <w:shd w:val="clear" w:color="auto" w:fill="auto"/>
            <w:vAlign w:val="center"/>
          </w:tcPr>
          <w:p>
            <w:pPr>
              <w:spacing w:line="360" w:lineRule="exact"/>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4387" w:type="dxa"/>
            <w:gridSpan w:val="4"/>
            <w:shd w:val="clear" w:color="auto" w:fill="auto"/>
            <w:vAlign w:val="center"/>
          </w:tcPr>
          <w:p>
            <w:pPr>
              <w:spacing w:line="360" w:lineRule="exact"/>
              <w:jc w:val="center"/>
              <w:rPr>
                <w:rFonts w:ascii="仿宋" w:hAnsi="仿宋" w:eastAsia="仿宋"/>
                <w:b/>
                <w:sz w:val="24"/>
                <w:szCs w:val="28"/>
              </w:rPr>
            </w:pPr>
            <w:r>
              <w:rPr>
                <w:rFonts w:hint="eastAsia" w:ascii="仿宋" w:hAnsi="仿宋" w:eastAsia="仿宋"/>
                <w:b/>
                <w:sz w:val="24"/>
                <w:szCs w:val="28"/>
              </w:rPr>
              <w:t>增值税</w:t>
            </w:r>
            <w:r>
              <w:rPr>
                <w:rFonts w:hint="eastAsia" w:ascii="仿宋" w:hAnsi="仿宋" w:eastAsia="仿宋"/>
                <w:b/>
                <w:color w:val="FF0000"/>
                <w:sz w:val="24"/>
                <w:szCs w:val="28"/>
              </w:rPr>
              <w:t>专用发票</w:t>
            </w:r>
            <w:r>
              <w:rPr>
                <w:rFonts w:hint="eastAsia" w:ascii="仿宋" w:hAnsi="仿宋" w:eastAsia="仿宋"/>
                <w:b/>
                <w:sz w:val="24"/>
                <w:szCs w:val="28"/>
              </w:rPr>
              <w:t>开票要求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4"/>
                <w:szCs w:val="28"/>
              </w:rPr>
            </w:pPr>
            <w:r>
              <w:rPr>
                <w:rFonts w:hint="eastAsia" w:ascii="仿宋" w:hAnsi="仿宋" w:eastAsia="仿宋"/>
                <w:sz w:val="24"/>
                <w:szCs w:val="28"/>
              </w:rPr>
              <w:t>开票单位抬头</w:t>
            </w:r>
          </w:p>
        </w:tc>
        <w:tc>
          <w:tcPr>
            <w:tcW w:w="4683" w:type="dxa"/>
            <w:shd w:val="clear" w:color="auto" w:fill="auto"/>
            <w:vAlign w:val="center"/>
          </w:tcPr>
          <w:p>
            <w:pPr>
              <w:spacing w:line="360" w:lineRule="exact"/>
              <w:jc w:val="center"/>
              <w:rPr>
                <w:rFonts w:ascii="仿宋" w:hAnsi="仿宋" w:eastAsia="仿宋"/>
                <w:sz w:val="24"/>
                <w:szCs w:val="28"/>
              </w:rPr>
            </w:pPr>
          </w:p>
        </w:tc>
        <w:tc>
          <w:tcPr>
            <w:tcW w:w="2202" w:type="dxa"/>
            <w:shd w:val="clear" w:color="auto" w:fill="auto"/>
            <w:vAlign w:val="center"/>
          </w:tcPr>
          <w:p>
            <w:pPr>
              <w:spacing w:line="360" w:lineRule="exact"/>
              <w:jc w:val="center"/>
              <w:rPr>
                <w:rFonts w:ascii="仿宋" w:hAnsi="仿宋" w:eastAsia="仿宋"/>
                <w:sz w:val="24"/>
                <w:szCs w:val="28"/>
              </w:rPr>
            </w:pPr>
            <w:r>
              <w:rPr>
                <w:rFonts w:hint="eastAsia" w:ascii="仿宋" w:hAnsi="仿宋" w:eastAsia="仿宋"/>
                <w:sz w:val="24"/>
                <w:szCs w:val="28"/>
              </w:rPr>
              <w:t>税务登记证号</w:t>
            </w:r>
          </w:p>
        </w:tc>
        <w:tc>
          <w:tcPr>
            <w:tcW w:w="5593" w:type="dxa"/>
            <w:shd w:val="clear" w:color="auto" w:fill="auto"/>
            <w:vAlign w:val="center"/>
          </w:tcPr>
          <w:p>
            <w:pPr>
              <w:spacing w:line="360" w:lineRule="exact"/>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4"/>
                <w:szCs w:val="28"/>
              </w:rPr>
            </w:pPr>
            <w:r>
              <w:rPr>
                <w:rFonts w:hint="eastAsia" w:ascii="仿宋" w:hAnsi="仿宋" w:eastAsia="仿宋"/>
                <w:sz w:val="24"/>
                <w:szCs w:val="28"/>
              </w:rPr>
              <w:t>开票地址</w:t>
            </w:r>
          </w:p>
        </w:tc>
        <w:tc>
          <w:tcPr>
            <w:tcW w:w="4683" w:type="dxa"/>
            <w:shd w:val="clear" w:color="auto" w:fill="auto"/>
            <w:vAlign w:val="center"/>
          </w:tcPr>
          <w:p>
            <w:pPr>
              <w:rPr>
                <w:sz w:val="20"/>
              </w:rPr>
            </w:pPr>
          </w:p>
        </w:tc>
        <w:tc>
          <w:tcPr>
            <w:tcW w:w="2202" w:type="dxa"/>
            <w:shd w:val="clear" w:color="auto" w:fill="auto"/>
            <w:vAlign w:val="center"/>
          </w:tcPr>
          <w:p>
            <w:pPr>
              <w:spacing w:line="360" w:lineRule="exact"/>
              <w:jc w:val="center"/>
              <w:rPr>
                <w:rFonts w:ascii="仿宋" w:hAnsi="仿宋" w:eastAsia="仿宋"/>
                <w:sz w:val="24"/>
                <w:szCs w:val="28"/>
              </w:rPr>
            </w:pPr>
            <w:r>
              <w:rPr>
                <w:rFonts w:hint="eastAsia" w:ascii="仿宋" w:hAnsi="仿宋" w:eastAsia="仿宋"/>
                <w:sz w:val="24"/>
                <w:szCs w:val="28"/>
              </w:rPr>
              <w:t>开票电话</w:t>
            </w:r>
          </w:p>
        </w:tc>
        <w:tc>
          <w:tcPr>
            <w:tcW w:w="5593" w:type="dxa"/>
            <w:shd w:val="clear" w:color="auto" w:fill="auto"/>
            <w:vAlign w:val="center"/>
          </w:tcPr>
          <w:p>
            <w:pPr>
              <w:spacing w:line="360" w:lineRule="exact"/>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4"/>
                <w:szCs w:val="28"/>
              </w:rPr>
            </w:pPr>
            <w:r>
              <w:rPr>
                <w:rFonts w:hint="eastAsia" w:ascii="仿宋" w:hAnsi="仿宋" w:eastAsia="仿宋"/>
                <w:sz w:val="24"/>
                <w:szCs w:val="28"/>
              </w:rPr>
              <w:t>开户行</w:t>
            </w:r>
          </w:p>
        </w:tc>
        <w:tc>
          <w:tcPr>
            <w:tcW w:w="4683" w:type="dxa"/>
            <w:shd w:val="clear" w:color="auto" w:fill="auto"/>
            <w:vAlign w:val="center"/>
          </w:tcPr>
          <w:p>
            <w:pPr>
              <w:spacing w:line="360" w:lineRule="exact"/>
              <w:jc w:val="center"/>
              <w:rPr>
                <w:rFonts w:ascii="仿宋" w:hAnsi="仿宋" w:eastAsia="仿宋"/>
                <w:sz w:val="24"/>
                <w:szCs w:val="28"/>
              </w:rPr>
            </w:pPr>
          </w:p>
        </w:tc>
        <w:tc>
          <w:tcPr>
            <w:tcW w:w="2202" w:type="dxa"/>
            <w:shd w:val="clear" w:color="auto" w:fill="auto"/>
            <w:vAlign w:val="center"/>
          </w:tcPr>
          <w:p>
            <w:pPr>
              <w:spacing w:line="360" w:lineRule="exact"/>
              <w:jc w:val="center"/>
              <w:rPr>
                <w:rFonts w:ascii="仿宋" w:hAnsi="仿宋" w:eastAsia="仿宋"/>
                <w:sz w:val="24"/>
                <w:szCs w:val="28"/>
              </w:rPr>
            </w:pPr>
            <w:r>
              <w:rPr>
                <w:rFonts w:hint="eastAsia" w:ascii="仿宋" w:hAnsi="仿宋" w:eastAsia="仿宋"/>
                <w:sz w:val="24"/>
                <w:szCs w:val="28"/>
              </w:rPr>
              <w:t>账号</w:t>
            </w:r>
          </w:p>
        </w:tc>
        <w:tc>
          <w:tcPr>
            <w:tcW w:w="5593" w:type="dxa"/>
            <w:shd w:val="clear" w:color="auto" w:fill="auto"/>
            <w:vAlign w:val="center"/>
          </w:tcPr>
          <w:p>
            <w:pPr>
              <w:spacing w:line="360" w:lineRule="exact"/>
              <w:jc w:val="center"/>
              <w:rPr>
                <w:rFonts w:ascii="仿宋" w:hAnsi="仿宋" w:eastAsia="仿宋"/>
                <w:sz w:val="24"/>
                <w:szCs w:val="28"/>
              </w:rPr>
            </w:pPr>
          </w:p>
        </w:tc>
      </w:tr>
    </w:tbl>
    <w:p>
      <w:pPr>
        <w:widowControl/>
        <w:adjustRightInd w:val="0"/>
        <w:snapToGrid w:val="0"/>
        <w:spacing w:line="360" w:lineRule="auto"/>
        <w:jc w:val="left"/>
        <w:rPr>
          <w:rFonts w:ascii="仿宋" w:hAnsi="仿宋" w:eastAsia="仿宋" w:cs="Arial"/>
          <w:bCs/>
          <w:kern w:val="0"/>
          <w:sz w:val="24"/>
          <w:szCs w:val="28"/>
        </w:rPr>
      </w:pPr>
    </w:p>
    <w:p>
      <w:pPr>
        <w:widowControl/>
        <w:adjustRightInd w:val="0"/>
        <w:snapToGrid w:val="0"/>
        <w:spacing w:line="360" w:lineRule="auto"/>
        <w:jc w:val="left"/>
        <w:rPr>
          <w:rFonts w:ascii="仿宋" w:hAnsi="仿宋" w:eastAsia="仿宋" w:cs="Arial"/>
          <w:bCs/>
          <w:kern w:val="0"/>
          <w:sz w:val="24"/>
          <w:szCs w:val="28"/>
        </w:rPr>
      </w:pPr>
      <w:r>
        <w:rPr>
          <w:rFonts w:ascii="仿宋" w:hAnsi="仿宋" w:eastAsia="仿宋"/>
          <w:sz w:val="24"/>
          <w:szCs w:val="24"/>
        </w:rPr>
        <w:drawing>
          <wp:anchor distT="0" distB="0" distL="114300" distR="114300" simplePos="0" relativeHeight="251661312" behindDoc="0" locked="0" layoutInCell="1" allowOverlap="1">
            <wp:simplePos x="0" y="0"/>
            <wp:positionH relativeFrom="column">
              <wp:posOffset>6398260</wp:posOffset>
            </wp:positionH>
            <wp:positionV relativeFrom="paragraph">
              <wp:posOffset>8255</wp:posOffset>
            </wp:positionV>
            <wp:extent cx="1731010" cy="1702435"/>
            <wp:effectExtent l="0" t="0" r="2540" b="0"/>
            <wp:wrapNone/>
            <wp:docPr id="2" name="图片 2" descr="C:\Users\ADMINI~1\AppData\Local\Temp\15906364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159063646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731010" cy="1702435"/>
                    </a:xfrm>
                    <a:prstGeom prst="rect">
                      <a:avLst/>
                    </a:prstGeom>
                    <a:noFill/>
                    <a:ln>
                      <a:noFill/>
                    </a:ln>
                  </pic:spPr>
                </pic:pic>
              </a:graphicData>
            </a:graphic>
          </wp:anchor>
        </w:drawing>
      </w:r>
      <w:r>
        <w:rPr>
          <w:rFonts w:hint="eastAsia" w:ascii="仿宋" w:hAnsi="仿宋" w:eastAsia="仿宋" w:cs="Arial"/>
          <w:bCs/>
          <w:kern w:val="0"/>
          <w:sz w:val="24"/>
          <w:szCs w:val="28"/>
        </w:rPr>
        <w:t>（1）汇款账号：                                          （2）支付宝收款账号：</w:t>
      </w:r>
    </w:p>
    <w:p>
      <w:pPr>
        <w:widowControl/>
        <w:adjustRightInd w:val="0"/>
        <w:snapToGrid w:val="0"/>
        <w:spacing w:line="360" w:lineRule="auto"/>
        <w:jc w:val="left"/>
        <w:rPr>
          <w:rFonts w:ascii="仿宋" w:hAnsi="仿宋" w:eastAsia="仿宋" w:cs="Arial"/>
          <w:bCs/>
          <w:kern w:val="0"/>
          <w:sz w:val="24"/>
          <w:szCs w:val="28"/>
        </w:rPr>
      </w:pPr>
      <w:r>
        <w:rPr>
          <w:rFonts w:hint="eastAsia" w:ascii="仿宋" w:hAnsi="仿宋" w:eastAsia="仿宋" w:cs="Arial"/>
          <w:bCs/>
          <w:kern w:val="0"/>
          <w:sz w:val="24"/>
          <w:szCs w:val="28"/>
        </w:rPr>
        <w:t>开户行：中信银行武汉分行东湖支行                             2161211837@qq.com</w:t>
      </w:r>
    </w:p>
    <w:p>
      <w:pPr>
        <w:widowControl/>
        <w:adjustRightInd w:val="0"/>
        <w:snapToGrid w:val="0"/>
        <w:spacing w:line="360" w:lineRule="auto"/>
        <w:jc w:val="left"/>
        <w:rPr>
          <w:rFonts w:ascii="仿宋" w:hAnsi="仿宋" w:eastAsia="仿宋" w:cs="Arial"/>
          <w:bCs/>
          <w:kern w:val="0"/>
          <w:sz w:val="24"/>
          <w:szCs w:val="28"/>
        </w:rPr>
      </w:pPr>
      <w:r>
        <w:rPr>
          <w:rFonts w:hint="eastAsia" w:ascii="仿宋" w:hAnsi="仿宋" w:eastAsia="仿宋" w:cs="Arial"/>
          <w:bCs/>
          <w:kern w:val="0"/>
          <w:sz w:val="24"/>
          <w:szCs w:val="28"/>
        </w:rPr>
        <w:t xml:space="preserve">单位：武汉中科岩土工程技术培训有限公司                       </w:t>
      </w:r>
    </w:p>
    <w:p>
      <w:pPr>
        <w:widowControl/>
        <w:adjustRightInd w:val="0"/>
        <w:snapToGrid w:val="0"/>
        <w:spacing w:line="360" w:lineRule="auto"/>
        <w:jc w:val="left"/>
        <w:rPr>
          <w:rFonts w:ascii="仿宋" w:hAnsi="仿宋" w:eastAsia="仿宋" w:cs="Arial"/>
          <w:bCs/>
          <w:kern w:val="0"/>
          <w:sz w:val="24"/>
          <w:szCs w:val="28"/>
        </w:rPr>
      </w:pPr>
      <w:r>
        <w:rPr>
          <w:rFonts w:hint="eastAsia" w:ascii="仿宋" w:hAnsi="仿宋" w:eastAsia="仿宋" w:cs="Arial"/>
          <w:bCs/>
          <w:kern w:val="0"/>
          <w:sz w:val="24"/>
          <w:szCs w:val="28"/>
        </w:rPr>
        <w:t>账号：8111501013000423011</w:t>
      </w:r>
    </w:p>
    <w:p>
      <w:pPr>
        <w:spacing w:line="400" w:lineRule="exact"/>
        <w:rPr>
          <w:rFonts w:ascii="仿宋" w:hAnsi="仿宋" w:eastAsia="仿宋" w:cs="Arial"/>
          <w:bCs/>
          <w:kern w:val="0"/>
          <w:sz w:val="24"/>
          <w:szCs w:val="28"/>
        </w:rPr>
      </w:pPr>
    </w:p>
    <w:p>
      <w:pPr>
        <w:spacing w:line="400" w:lineRule="exact"/>
        <w:rPr>
          <w:rFonts w:ascii="仿宋" w:hAnsi="仿宋" w:eastAsia="仿宋"/>
          <w:sz w:val="24"/>
          <w:szCs w:val="24"/>
        </w:rPr>
      </w:pPr>
      <w:r>
        <w:rPr>
          <w:rFonts w:hint="eastAsia" w:ascii="仿宋" w:hAnsi="仿宋" w:eastAsia="仿宋"/>
          <w:sz w:val="24"/>
          <w:szCs w:val="24"/>
        </w:rPr>
        <w:t>备注：缴费时请注明“单位名称+**培训费”，并及时与会务组邓老师联系18086691063，</w:t>
      </w:r>
    </w:p>
    <w:p>
      <w:pPr>
        <w:spacing w:line="400" w:lineRule="exact"/>
        <w:ind w:firstLine="720" w:firstLineChars="300"/>
        <w:rPr>
          <w:rFonts w:ascii="仿宋" w:hAnsi="仿宋" w:eastAsia="仿宋"/>
          <w:sz w:val="24"/>
          <w:szCs w:val="24"/>
        </w:rPr>
      </w:pPr>
      <w:r>
        <w:rPr>
          <w:rFonts w:hint="eastAsia" w:ascii="仿宋" w:hAnsi="仿宋" w:eastAsia="仿宋"/>
          <w:sz w:val="24"/>
          <w:szCs w:val="24"/>
        </w:rPr>
        <w:t>便于会务组查账。请各单位提前与公司财务核实培训费发票的类型。</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C442B"/>
    <w:multiLevelType w:val="multilevel"/>
    <w:tmpl w:val="1B0C442B"/>
    <w:lvl w:ilvl="0" w:tentative="0">
      <w:start w:val="1"/>
      <w:numFmt w:val="japaneseCounting"/>
      <w:lvlText w:val="%1、"/>
      <w:lvlJc w:val="left"/>
      <w:pPr>
        <w:ind w:left="720" w:hanging="7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D4270"/>
    <w:rsid w:val="00011343"/>
    <w:rsid w:val="00016B88"/>
    <w:rsid w:val="000722A2"/>
    <w:rsid w:val="000C6F77"/>
    <w:rsid w:val="000E1DF5"/>
    <w:rsid w:val="000E2636"/>
    <w:rsid w:val="000F4428"/>
    <w:rsid w:val="00103E81"/>
    <w:rsid w:val="00123B15"/>
    <w:rsid w:val="00131874"/>
    <w:rsid w:val="00136B73"/>
    <w:rsid w:val="00174831"/>
    <w:rsid w:val="0018269B"/>
    <w:rsid w:val="001A13A7"/>
    <w:rsid w:val="001C0117"/>
    <w:rsid w:val="001D0772"/>
    <w:rsid w:val="001F5ABD"/>
    <w:rsid w:val="00242D33"/>
    <w:rsid w:val="00245A94"/>
    <w:rsid w:val="00270537"/>
    <w:rsid w:val="0029214C"/>
    <w:rsid w:val="002D00D3"/>
    <w:rsid w:val="002F73DA"/>
    <w:rsid w:val="00315D56"/>
    <w:rsid w:val="003164EC"/>
    <w:rsid w:val="003368AC"/>
    <w:rsid w:val="00336CB0"/>
    <w:rsid w:val="00345E64"/>
    <w:rsid w:val="003552A9"/>
    <w:rsid w:val="003600F5"/>
    <w:rsid w:val="00363506"/>
    <w:rsid w:val="0036583A"/>
    <w:rsid w:val="00374844"/>
    <w:rsid w:val="003A0082"/>
    <w:rsid w:val="003A28C7"/>
    <w:rsid w:val="003B71CF"/>
    <w:rsid w:val="003D1F3F"/>
    <w:rsid w:val="003E504F"/>
    <w:rsid w:val="0042053E"/>
    <w:rsid w:val="004225BE"/>
    <w:rsid w:val="00425D98"/>
    <w:rsid w:val="00425FC9"/>
    <w:rsid w:val="00430E3F"/>
    <w:rsid w:val="004528E5"/>
    <w:rsid w:val="00490800"/>
    <w:rsid w:val="004A3D49"/>
    <w:rsid w:val="004A4318"/>
    <w:rsid w:val="004A4DB9"/>
    <w:rsid w:val="004B4667"/>
    <w:rsid w:val="004C5F89"/>
    <w:rsid w:val="004D2947"/>
    <w:rsid w:val="004E58D1"/>
    <w:rsid w:val="004E5D1C"/>
    <w:rsid w:val="004E664A"/>
    <w:rsid w:val="0050429A"/>
    <w:rsid w:val="00505974"/>
    <w:rsid w:val="00512419"/>
    <w:rsid w:val="0054346C"/>
    <w:rsid w:val="00570CA0"/>
    <w:rsid w:val="00571CC4"/>
    <w:rsid w:val="005761E5"/>
    <w:rsid w:val="005977D2"/>
    <w:rsid w:val="005A4883"/>
    <w:rsid w:val="005A5516"/>
    <w:rsid w:val="005A73A8"/>
    <w:rsid w:val="005C359E"/>
    <w:rsid w:val="005E743B"/>
    <w:rsid w:val="0060711A"/>
    <w:rsid w:val="006204C7"/>
    <w:rsid w:val="00625CC8"/>
    <w:rsid w:val="00632E1F"/>
    <w:rsid w:val="006772C2"/>
    <w:rsid w:val="006A7BDD"/>
    <w:rsid w:val="006C3D42"/>
    <w:rsid w:val="006D4270"/>
    <w:rsid w:val="006F65B2"/>
    <w:rsid w:val="0070417E"/>
    <w:rsid w:val="00706799"/>
    <w:rsid w:val="0071566B"/>
    <w:rsid w:val="00720EBC"/>
    <w:rsid w:val="0073237C"/>
    <w:rsid w:val="00741A4A"/>
    <w:rsid w:val="007422C6"/>
    <w:rsid w:val="00781131"/>
    <w:rsid w:val="00786FE5"/>
    <w:rsid w:val="007939F4"/>
    <w:rsid w:val="007A58D5"/>
    <w:rsid w:val="007A7EDE"/>
    <w:rsid w:val="007D2175"/>
    <w:rsid w:val="007D6A7C"/>
    <w:rsid w:val="00815FB8"/>
    <w:rsid w:val="008418FD"/>
    <w:rsid w:val="00852D1F"/>
    <w:rsid w:val="00852E03"/>
    <w:rsid w:val="00862159"/>
    <w:rsid w:val="00891C20"/>
    <w:rsid w:val="008921CF"/>
    <w:rsid w:val="008A0DD5"/>
    <w:rsid w:val="008B2099"/>
    <w:rsid w:val="008C1E42"/>
    <w:rsid w:val="008C7BC1"/>
    <w:rsid w:val="009040E7"/>
    <w:rsid w:val="00917EFB"/>
    <w:rsid w:val="00935ED7"/>
    <w:rsid w:val="00940223"/>
    <w:rsid w:val="009516F3"/>
    <w:rsid w:val="00993400"/>
    <w:rsid w:val="009D2F62"/>
    <w:rsid w:val="009E1C91"/>
    <w:rsid w:val="00A07ECE"/>
    <w:rsid w:val="00A13FC6"/>
    <w:rsid w:val="00A14F26"/>
    <w:rsid w:val="00A33FAC"/>
    <w:rsid w:val="00A34CF2"/>
    <w:rsid w:val="00A36B3E"/>
    <w:rsid w:val="00A45092"/>
    <w:rsid w:val="00A46FE2"/>
    <w:rsid w:val="00A754C5"/>
    <w:rsid w:val="00AC2ECC"/>
    <w:rsid w:val="00AC35AB"/>
    <w:rsid w:val="00AE37FC"/>
    <w:rsid w:val="00AE675E"/>
    <w:rsid w:val="00B04699"/>
    <w:rsid w:val="00B057BD"/>
    <w:rsid w:val="00B2002B"/>
    <w:rsid w:val="00B2355D"/>
    <w:rsid w:val="00B44D6E"/>
    <w:rsid w:val="00B5331F"/>
    <w:rsid w:val="00B7075B"/>
    <w:rsid w:val="00B73BC4"/>
    <w:rsid w:val="00B744C8"/>
    <w:rsid w:val="00B82F74"/>
    <w:rsid w:val="00BB292A"/>
    <w:rsid w:val="00BD1EF7"/>
    <w:rsid w:val="00BE63BA"/>
    <w:rsid w:val="00C106E2"/>
    <w:rsid w:val="00C24830"/>
    <w:rsid w:val="00C32FC2"/>
    <w:rsid w:val="00C370C4"/>
    <w:rsid w:val="00C51A10"/>
    <w:rsid w:val="00C63BDF"/>
    <w:rsid w:val="00C72D4D"/>
    <w:rsid w:val="00C77776"/>
    <w:rsid w:val="00C9046B"/>
    <w:rsid w:val="00C915D0"/>
    <w:rsid w:val="00CC6720"/>
    <w:rsid w:val="00CD2BB0"/>
    <w:rsid w:val="00CF5F75"/>
    <w:rsid w:val="00D2382C"/>
    <w:rsid w:val="00D47756"/>
    <w:rsid w:val="00D74FE6"/>
    <w:rsid w:val="00DA7C5C"/>
    <w:rsid w:val="00DC0489"/>
    <w:rsid w:val="00DD08C6"/>
    <w:rsid w:val="00DE0883"/>
    <w:rsid w:val="00DE0937"/>
    <w:rsid w:val="00DF0436"/>
    <w:rsid w:val="00DF3E7B"/>
    <w:rsid w:val="00DF6F92"/>
    <w:rsid w:val="00DF711F"/>
    <w:rsid w:val="00DF7608"/>
    <w:rsid w:val="00E16347"/>
    <w:rsid w:val="00E2327E"/>
    <w:rsid w:val="00E61766"/>
    <w:rsid w:val="00E81AEF"/>
    <w:rsid w:val="00E914BE"/>
    <w:rsid w:val="00EA4610"/>
    <w:rsid w:val="00EB074D"/>
    <w:rsid w:val="00EB1860"/>
    <w:rsid w:val="00EB3BE6"/>
    <w:rsid w:val="00ED0318"/>
    <w:rsid w:val="00EE3E64"/>
    <w:rsid w:val="00F10F94"/>
    <w:rsid w:val="00F11198"/>
    <w:rsid w:val="00F1170B"/>
    <w:rsid w:val="00F233CF"/>
    <w:rsid w:val="00F42AC2"/>
    <w:rsid w:val="00F5214E"/>
    <w:rsid w:val="00F56A41"/>
    <w:rsid w:val="00F56CC1"/>
    <w:rsid w:val="00F60272"/>
    <w:rsid w:val="00F87EF5"/>
    <w:rsid w:val="00F90A8E"/>
    <w:rsid w:val="00FC501C"/>
    <w:rsid w:val="00FD04E3"/>
    <w:rsid w:val="00FE1D5B"/>
    <w:rsid w:val="00FF5600"/>
    <w:rsid w:val="011962F6"/>
    <w:rsid w:val="02DD0E2D"/>
    <w:rsid w:val="096030C0"/>
    <w:rsid w:val="0BED68F0"/>
    <w:rsid w:val="0F8C0E34"/>
    <w:rsid w:val="1BBB4A57"/>
    <w:rsid w:val="1CAD63E2"/>
    <w:rsid w:val="1F686333"/>
    <w:rsid w:val="1F925674"/>
    <w:rsid w:val="20166D8B"/>
    <w:rsid w:val="369C29C0"/>
    <w:rsid w:val="3DAF6BC3"/>
    <w:rsid w:val="40682841"/>
    <w:rsid w:val="53877623"/>
    <w:rsid w:val="54AC0B2D"/>
    <w:rsid w:val="57DF0100"/>
    <w:rsid w:val="5E3552CC"/>
    <w:rsid w:val="5F1D498C"/>
    <w:rsid w:val="69530D73"/>
    <w:rsid w:val="6BAB5DF8"/>
    <w:rsid w:val="6C73149B"/>
    <w:rsid w:val="7A2A0121"/>
    <w:rsid w:val="7C4C6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font21"/>
    <w:basedOn w:val="7"/>
    <w:qFormat/>
    <w:uiPriority w:val="0"/>
    <w:rPr>
      <w:rFonts w:hint="eastAsia" w:ascii="微软雅黑" w:hAnsi="微软雅黑" w:eastAsia="微软雅黑" w:cs="微软雅黑"/>
      <w:color w:val="000000"/>
      <w:sz w:val="24"/>
      <w:szCs w:val="24"/>
      <w:u w:val="none"/>
    </w:rPr>
  </w:style>
  <w:style w:type="character" w:customStyle="1" w:styleId="13">
    <w:name w:val="font11"/>
    <w:basedOn w:val="7"/>
    <w:qFormat/>
    <w:uiPriority w:val="0"/>
    <w:rPr>
      <w:rFonts w:ascii="Tahoma" w:hAnsi="Tahoma" w:eastAsia="Tahoma" w:cs="Tahoma"/>
      <w:color w:val="000000"/>
      <w:sz w:val="24"/>
      <w:szCs w:val="24"/>
      <w:u w:val="none"/>
    </w:rPr>
  </w:style>
  <w:style w:type="character" w:customStyle="1" w:styleId="14">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518A6F-937D-4D9F-8376-4F60703A777B}">
  <ds:schemaRefs/>
</ds:datastoreItem>
</file>

<file path=docProps/app.xml><?xml version="1.0" encoding="utf-8"?>
<Properties xmlns="http://schemas.openxmlformats.org/officeDocument/2006/extended-properties" xmlns:vt="http://schemas.openxmlformats.org/officeDocument/2006/docPropsVTypes">
  <Template>Normal</Template>
  <Pages>9</Pages>
  <Words>3093</Words>
  <Characters>3813</Characters>
  <Lines>16</Lines>
  <Paragraphs>4</Paragraphs>
  <TotalTime>1</TotalTime>
  <ScaleCrop>false</ScaleCrop>
  <LinksUpToDate>false</LinksUpToDate>
  <CharactersWithSpaces>3956</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2020-05-27T03:41:00Z</dcterms:created>
  <dc:creator>Administrator</dc:creator>
  <cp:lastModifiedBy>胡风</cp:lastModifiedBy>
  <cp:lastPrinted>2020-06-03T07:59:00Z</cp:lastPrinted>
  <dcterms:modified xsi:type="dcterms:W3CDTF">2020-11-02T03:39:58Z</dcterms:modified>
  <cp:revision>178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